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82411" w14:textId="7F679CBD" w:rsidR="006A2557" w:rsidRDefault="006C1BFA">
      <w:pPr>
        <w:pStyle w:val="BodyText"/>
        <w:ind w:left="220"/>
        <w:rPr>
          <w:rFonts w:ascii="Times New Roman"/>
          <w:sz w:val="20"/>
        </w:rPr>
      </w:pPr>
      <w:r>
        <w:rPr>
          <w:rFonts w:ascii="Times New Roman"/>
          <w:noProof/>
          <w:sz w:val="20"/>
        </w:rPr>
        <w:drawing>
          <wp:inline distT="0" distB="0" distL="0" distR="0" wp14:anchorId="44F50349" wp14:editId="5C183C61">
            <wp:extent cx="2909022" cy="895350"/>
            <wp:effectExtent l="0" t="0" r="5715"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0240" cy="895725"/>
                    </a:xfrm>
                    <a:prstGeom prst="rect">
                      <a:avLst/>
                    </a:prstGeom>
                  </pic:spPr>
                </pic:pic>
              </a:graphicData>
            </a:graphic>
          </wp:inline>
        </w:drawing>
      </w:r>
    </w:p>
    <w:p w14:paraId="447C8315" w14:textId="77777777" w:rsidR="006A2557" w:rsidRDefault="006A2557">
      <w:pPr>
        <w:pStyle w:val="BodyText"/>
        <w:ind w:left="0"/>
        <w:rPr>
          <w:rFonts w:ascii="Times New Roman"/>
          <w:sz w:val="17"/>
        </w:rPr>
      </w:pPr>
    </w:p>
    <w:p w14:paraId="638331FE" w14:textId="77777777" w:rsidR="003101DE" w:rsidRDefault="003101DE" w:rsidP="00446BAD">
      <w:pPr>
        <w:pStyle w:val="Title"/>
        <w:spacing w:before="0"/>
        <w:ind w:left="0"/>
      </w:pPr>
    </w:p>
    <w:p w14:paraId="77BD8D79" w14:textId="573DDC58" w:rsidR="006A2557" w:rsidRDefault="00D40DE0" w:rsidP="00446BAD">
      <w:pPr>
        <w:pStyle w:val="Title"/>
        <w:spacing w:before="0"/>
        <w:ind w:left="0"/>
      </w:pPr>
      <w:proofErr w:type="gramStart"/>
      <w:r>
        <w:t>North</w:t>
      </w:r>
      <w:r>
        <w:rPr>
          <w:spacing w:val="-8"/>
        </w:rPr>
        <w:t xml:space="preserve"> </w:t>
      </w:r>
      <w:r>
        <w:t>West</w:t>
      </w:r>
      <w:proofErr w:type="gramEnd"/>
      <w:r>
        <w:rPr>
          <w:spacing w:val="-7"/>
        </w:rPr>
        <w:t xml:space="preserve"> </w:t>
      </w:r>
      <w:r>
        <w:t>Regional</w:t>
      </w:r>
      <w:r>
        <w:rPr>
          <w:spacing w:val="-8"/>
        </w:rPr>
        <w:t xml:space="preserve"> </w:t>
      </w:r>
      <w:r>
        <w:t>College</w:t>
      </w:r>
      <w:r>
        <w:rPr>
          <w:spacing w:val="-7"/>
        </w:rPr>
        <w:t xml:space="preserve"> </w:t>
      </w:r>
      <w:r>
        <w:t>Terms</w:t>
      </w:r>
      <w:r>
        <w:rPr>
          <w:spacing w:val="-6"/>
        </w:rPr>
        <w:t xml:space="preserve"> </w:t>
      </w:r>
      <w:r>
        <w:t>and</w:t>
      </w:r>
      <w:r>
        <w:rPr>
          <w:spacing w:val="-8"/>
        </w:rPr>
        <w:t xml:space="preserve"> </w:t>
      </w:r>
      <w:r>
        <w:t>Conditions</w:t>
      </w:r>
      <w:r w:rsidR="003537D5">
        <w:t xml:space="preserve"> 2024/25</w:t>
      </w:r>
    </w:p>
    <w:p w14:paraId="3E4B3B96" w14:textId="77777777" w:rsidR="00255179" w:rsidRDefault="00255179" w:rsidP="00446BAD">
      <w:pPr>
        <w:pStyle w:val="Title"/>
        <w:spacing w:before="0"/>
        <w:ind w:left="0"/>
      </w:pPr>
    </w:p>
    <w:p w14:paraId="3DE95AC9" w14:textId="77777777" w:rsidR="006A2557" w:rsidRPr="00104866" w:rsidRDefault="00D40DE0" w:rsidP="00244B19">
      <w:pPr>
        <w:pStyle w:val="Heading1"/>
        <w:ind w:left="0"/>
        <w:jc w:val="both"/>
        <w:rPr>
          <w:u w:val="single"/>
        </w:rPr>
      </w:pPr>
      <w:bookmarkStart w:id="0" w:name="Introduction"/>
      <w:bookmarkEnd w:id="0"/>
      <w:r w:rsidRPr="00104866">
        <w:rPr>
          <w:u w:val="single"/>
        </w:rPr>
        <w:t>Introduction</w:t>
      </w:r>
    </w:p>
    <w:p w14:paraId="55D33C7D" w14:textId="77777777" w:rsidR="00255179" w:rsidRDefault="00255179" w:rsidP="00244B19">
      <w:pPr>
        <w:pStyle w:val="Heading1"/>
        <w:ind w:left="0"/>
        <w:jc w:val="both"/>
      </w:pPr>
    </w:p>
    <w:p w14:paraId="6C00FD72" w14:textId="376E617D" w:rsidR="003537D5" w:rsidRDefault="003537D5" w:rsidP="00244B19">
      <w:pPr>
        <w:pStyle w:val="BodyText"/>
        <w:spacing w:line="261" w:lineRule="auto"/>
        <w:ind w:left="0"/>
        <w:jc w:val="both"/>
        <w:rPr>
          <w:bCs/>
          <w:iCs/>
        </w:rPr>
      </w:pPr>
      <w:r w:rsidRPr="00A27A72">
        <w:rPr>
          <w:bCs/>
          <w:iCs/>
        </w:rPr>
        <w:t>This document sets out Terms and Conditions for both</w:t>
      </w:r>
      <w:r w:rsidRPr="00A27A72">
        <w:rPr>
          <w:bCs/>
          <w:iCs/>
          <w:spacing w:val="-2"/>
        </w:rPr>
        <w:t xml:space="preserve"> </w:t>
      </w:r>
      <w:r w:rsidRPr="00A27A72">
        <w:rPr>
          <w:bCs/>
          <w:iCs/>
        </w:rPr>
        <w:t>prospective</w:t>
      </w:r>
      <w:r w:rsidRPr="00A27A72">
        <w:rPr>
          <w:bCs/>
          <w:iCs/>
          <w:spacing w:val="-1"/>
        </w:rPr>
        <w:t xml:space="preserve"> </w:t>
      </w:r>
      <w:r w:rsidRPr="00A27A72">
        <w:rPr>
          <w:bCs/>
          <w:iCs/>
        </w:rPr>
        <w:t>and</w:t>
      </w:r>
      <w:r w:rsidRPr="00A27A72">
        <w:rPr>
          <w:bCs/>
          <w:iCs/>
          <w:spacing w:val="-2"/>
        </w:rPr>
        <w:t xml:space="preserve"> </w:t>
      </w:r>
      <w:r w:rsidRPr="00A27A72">
        <w:rPr>
          <w:bCs/>
          <w:iCs/>
        </w:rPr>
        <w:t>current</w:t>
      </w:r>
      <w:r w:rsidRPr="00A27A72">
        <w:rPr>
          <w:bCs/>
          <w:iCs/>
          <w:spacing w:val="-2"/>
        </w:rPr>
        <w:t xml:space="preserve"> </w:t>
      </w:r>
      <w:r w:rsidRPr="00A27A72">
        <w:rPr>
          <w:bCs/>
          <w:iCs/>
        </w:rPr>
        <w:t xml:space="preserve">students and provides </w:t>
      </w:r>
      <w:r>
        <w:rPr>
          <w:bCs/>
          <w:iCs/>
        </w:rPr>
        <w:t xml:space="preserve">important </w:t>
      </w:r>
      <w:r w:rsidRPr="00A27A72">
        <w:rPr>
          <w:bCs/>
          <w:iCs/>
        </w:rPr>
        <w:t>information about the College’s policies, procedures and regulations</w:t>
      </w:r>
      <w:r>
        <w:rPr>
          <w:bCs/>
          <w:iCs/>
        </w:rPr>
        <w:t>.</w:t>
      </w:r>
    </w:p>
    <w:p w14:paraId="210E2C6E" w14:textId="77777777" w:rsidR="003537D5" w:rsidRDefault="003537D5" w:rsidP="00244B19">
      <w:pPr>
        <w:pStyle w:val="BodyText"/>
        <w:spacing w:line="261" w:lineRule="auto"/>
        <w:ind w:left="0"/>
        <w:jc w:val="both"/>
      </w:pPr>
    </w:p>
    <w:p w14:paraId="3C4CA65D" w14:textId="5A33E156" w:rsidR="006A2557" w:rsidRDefault="003537D5" w:rsidP="00244B19">
      <w:pPr>
        <w:pStyle w:val="BodyText"/>
        <w:spacing w:line="261" w:lineRule="auto"/>
        <w:ind w:left="0"/>
        <w:jc w:val="both"/>
      </w:pPr>
      <w:bookmarkStart w:id="1" w:name="_Hlk177120688"/>
      <w:r>
        <w:t>As p</w:t>
      </w:r>
      <w:r w:rsidR="00D40DE0">
        <w:t>otential</w:t>
      </w:r>
      <w:r w:rsidR="00D40DE0">
        <w:rPr>
          <w:spacing w:val="-3"/>
        </w:rPr>
        <w:t xml:space="preserve"> </w:t>
      </w:r>
      <w:r w:rsidR="00D40DE0">
        <w:t>and</w:t>
      </w:r>
      <w:r w:rsidR="00D40DE0">
        <w:rPr>
          <w:spacing w:val="-2"/>
        </w:rPr>
        <w:t xml:space="preserve"> </w:t>
      </w:r>
      <w:r w:rsidR="00D40DE0">
        <w:t>current</w:t>
      </w:r>
      <w:r w:rsidR="00D40DE0">
        <w:rPr>
          <w:spacing w:val="-3"/>
        </w:rPr>
        <w:t xml:space="preserve"> </w:t>
      </w:r>
      <w:r w:rsidR="00D40DE0">
        <w:t>students</w:t>
      </w:r>
      <w:r>
        <w:t>, you</w:t>
      </w:r>
      <w:r w:rsidR="00D40DE0">
        <w:rPr>
          <w:spacing w:val="-2"/>
        </w:rPr>
        <w:t xml:space="preserve"> </w:t>
      </w:r>
      <w:r w:rsidR="00D40DE0">
        <w:t>are</w:t>
      </w:r>
      <w:r w:rsidR="00D40DE0">
        <w:rPr>
          <w:spacing w:val="-2"/>
        </w:rPr>
        <w:t xml:space="preserve"> </w:t>
      </w:r>
      <w:r w:rsidR="00D40DE0">
        <w:t>encouraged</w:t>
      </w:r>
      <w:r w:rsidR="00D40DE0">
        <w:rPr>
          <w:spacing w:val="-2"/>
        </w:rPr>
        <w:t xml:space="preserve"> </w:t>
      </w:r>
      <w:r w:rsidR="00D40DE0">
        <w:t>to</w:t>
      </w:r>
      <w:r w:rsidR="00D40DE0">
        <w:rPr>
          <w:spacing w:val="-3"/>
        </w:rPr>
        <w:t xml:space="preserve"> </w:t>
      </w:r>
      <w:r>
        <w:t>read</w:t>
      </w:r>
      <w:r w:rsidR="00D40DE0">
        <w:rPr>
          <w:spacing w:val="-2"/>
        </w:rPr>
        <w:t xml:space="preserve"> </w:t>
      </w:r>
      <w:r w:rsidR="00D40DE0">
        <w:t>these</w:t>
      </w:r>
      <w:r w:rsidR="00D40DE0">
        <w:rPr>
          <w:spacing w:val="-6"/>
        </w:rPr>
        <w:t xml:space="preserve"> </w:t>
      </w:r>
      <w:r w:rsidR="00D40DE0">
        <w:t>Terms</w:t>
      </w:r>
      <w:r w:rsidR="00D40DE0">
        <w:rPr>
          <w:spacing w:val="-3"/>
        </w:rPr>
        <w:t xml:space="preserve"> </w:t>
      </w:r>
      <w:r w:rsidR="00D40DE0">
        <w:t>and</w:t>
      </w:r>
      <w:r w:rsidR="00D40DE0">
        <w:rPr>
          <w:spacing w:val="-2"/>
        </w:rPr>
        <w:t xml:space="preserve"> </w:t>
      </w:r>
      <w:r w:rsidR="00D40DE0">
        <w:t>Conditions</w:t>
      </w:r>
      <w:r w:rsidR="00D40DE0">
        <w:rPr>
          <w:spacing w:val="-2"/>
        </w:rPr>
        <w:t xml:space="preserve"> </w:t>
      </w:r>
      <w:r>
        <w:rPr>
          <w:spacing w:val="-2"/>
        </w:rPr>
        <w:t xml:space="preserve">carefully </w:t>
      </w:r>
      <w:r w:rsidR="00D40DE0">
        <w:t>to</w:t>
      </w:r>
      <w:r w:rsidR="00D40DE0">
        <w:rPr>
          <w:spacing w:val="-2"/>
        </w:rPr>
        <w:t xml:space="preserve"> </w:t>
      </w:r>
      <w:r w:rsidR="00D40DE0">
        <w:t>enable you to make informed decisions when you are applying or when you are</w:t>
      </w:r>
      <w:r w:rsidR="00D40DE0">
        <w:rPr>
          <w:spacing w:val="1"/>
        </w:rPr>
        <w:t xml:space="preserve"> </w:t>
      </w:r>
      <w:r w:rsidR="00D40DE0">
        <w:t>enrolled</w:t>
      </w:r>
      <w:r w:rsidR="00D40DE0">
        <w:rPr>
          <w:spacing w:val="-1"/>
        </w:rPr>
        <w:t xml:space="preserve"> </w:t>
      </w:r>
      <w:r w:rsidR="00D40DE0">
        <w:t>at</w:t>
      </w:r>
      <w:r w:rsidR="00D40DE0">
        <w:rPr>
          <w:spacing w:val="-1"/>
        </w:rPr>
        <w:t xml:space="preserve"> </w:t>
      </w:r>
      <w:proofErr w:type="gramStart"/>
      <w:r w:rsidR="00D40DE0">
        <w:t>North West</w:t>
      </w:r>
      <w:proofErr w:type="gramEnd"/>
      <w:r w:rsidR="00D40DE0">
        <w:rPr>
          <w:spacing w:val="-1"/>
        </w:rPr>
        <w:t xml:space="preserve"> </w:t>
      </w:r>
      <w:r w:rsidR="00D40DE0">
        <w:t>Regional College.</w:t>
      </w:r>
    </w:p>
    <w:p w14:paraId="25F85281" w14:textId="77777777" w:rsidR="003537D5" w:rsidRDefault="003537D5" w:rsidP="00244B19">
      <w:pPr>
        <w:pStyle w:val="BodyText"/>
        <w:spacing w:line="261" w:lineRule="auto"/>
        <w:ind w:left="0"/>
        <w:jc w:val="both"/>
      </w:pPr>
    </w:p>
    <w:p w14:paraId="33528A2A" w14:textId="2F605438" w:rsidR="003537D5" w:rsidRDefault="003537D5" w:rsidP="00244B19">
      <w:pPr>
        <w:pStyle w:val="BodyText"/>
        <w:spacing w:line="261" w:lineRule="auto"/>
        <w:ind w:left="0"/>
        <w:jc w:val="both"/>
      </w:pPr>
      <w:r>
        <w:t xml:space="preserve">By enrolling on a course and accepting an offer of a place made to you </w:t>
      </w:r>
      <w:r w:rsidR="00D777D4">
        <w:t>by the College, you are agreeing to comply with these Terms and Conditions.  Therefore</w:t>
      </w:r>
      <w:r w:rsidR="005D5D79">
        <w:t>,</w:t>
      </w:r>
      <w:r w:rsidR="00D777D4">
        <w:t xml:space="preserve"> it is important that you understand them as they form part of the contract between you and the College.</w:t>
      </w:r>
    </w:p>
    <w:bookmarkEnd w:id="1"/>
    <w:p w14:paraId="1F0FA5C2" w14:textId="77777777" w:rsidR="00446BAD" w:rsidRDefault="00446BAD" w:rsidP="00244B19">
      <w:pPr>
        <w:pStyle w:val="BodyText"/>
        <w:spacing w:line="261" w:lineRule="auto"/>
        <w:ind w:left="0"/>
        <w:jc w:val="both"/>
      </w:pPr>
    </w:p>
    <w:p w14:paraId="35CE4E2B" w14:textId="77777777" w:rsidR="006A2557" w:rsidRDefault="006A2557" w:rsidP="00244B19">
      <w:pPr>
        <w:pStyle w:val="BodyText"/>
        <w:ind w:left="0"/>
        <w:jc w:val="both"/>
        <w:rPr>
          <w:b/>
          <w:i/>
          <w:sz w:val="19"/>
        </w:rPr>
      </w:pPr>
    </w:p>
    <w:p w14:paraId="4699A5BB" w14:textId="77777777" w:rsidR="006A2557" w:rsidRPr="00104866" w:rsidRDefault="00D40DE0" w:rsidP="00244B19">
      <w:pPr>
        <w:pStyle w:val="Heading1"/>
        <w:ind w:left="0"/>
        <w:jc w:val="both"/>
        <w:rPr>
          <w:u w:val="single"/>
        </w:rPr>
      </w:pPr>
      <w:bookmarkStart w:id="2" w:name="Application_and_Enrolment"/>
      <w:bookmarkEnd w:id="2"/>
      <w:r w:rsidRPr="00104866">
        <w:rPr>
          <w:u w:val="single"/>
        </w:rPr>
        <w:t>Application</w:t>
      </w:r>
      <w:r w:rsidRPr="00104866">
        <w:rPr>
          <w:spacing w:val="-5"/>
          <w:u w:val="single"/>
        </w:rPr>
        <w:t xml:space="preserve"> </w:t>
      </w:r>
      <w:r w:rsidRPr="00104866">
        <w:rPr>
          <w:u w:val="single"/>
        </w:rPr>
        <w:t>and</w:t>
      </w:r>
      <w:r w:rsidRPr="00104866">
        <w:rPr>
          <w:spacing w:val="-5"/>
          <w:u w:val="single"/>
        </w:rPr>
        <w:t xml:space="preserve"> </w:t>
      </w:r>
      <w:r w:rsidRPr="00104866">
        <w:rPr>
          <w:u w:val="single"/>
        </w:rPr>
        <w:t>Enrolment</w:t>
      </w:r>
    </w:p>
    <w:p w14:paraId="70FC85DF" w14:textId="77777777" w:rsidR="00255179" w:rsidRDefault="00255179" w:rsidP="00244B19">
      <w:pPr>
        <w:pStyle w:val="Heading1"/>
        <w:ind w:left="0"/>
        <w:jc w:val="both"/>
      </w:pPr>
    </w:p>
    <w:p w14:paraId="15916E77" w14:textId="012CCF16" w:rsidR="006A2557" w:rsidRDefault="00D40DE0" w:rsidP="00244B19">
      <w:pPr>
        <w:pStyle w:val="BodyText"/>
        <w:spacing w:line="261" w:lineRule="auto"/>
        <w:ind w:left="0"/>
        <w:jc w:val="both"/>
      </w:pPr>
      <w:r>
        <w:t>The</w:t>
      </w:r>
      <w:r>
        <w:rPr>
          <w:spacing w:val="-2"/>
        </w:rPr>
        <w:t xml:space="preserve"> </w:t>
      </w:r>
      <w:r>
        <w:t>College</w:t>
      </w:r>
      <w:r>
        <w:rPr>
          <w:spacing w:val="-1"/>
        </w:rPr>
        <w:t xml:space="preserve"> </w:t>
      </w:r>
      <w:r>
        <w:t>welcomes</w:t>
      </w:r>
      <w:r>
        <w:rPr>
          <w:spacing w:val="-1"/>
        </w:rPr>
        <w:t xml:space="preserve"> </w:t>
      </w:r>
      <w:r>
        <w:t>applications</w:t>
      </w:r>
      <w:r w:rsidR="008A44BB">
        <w:t xml:space="preserve"> </w:t>
      </w:r>
      <w:r w:rsidR="003537D5">
        <w:t>and</w:t>
      </w:r>
      <w:r w:rsidR="008A44BB">
        <w:t xml:space="preserve"> enrolments</w:t>
      </w:r>
      <w:r>
        <w:rPr>
          <w:spacing w:val="-1"/>
        </w:rPr>
        <w:t xml:space="preserve"> </w:t>
      </w:r>
      <w:r>
        <w:t>for</w:t>
      </w:r>
      <w:r>
        <w:rPr>
          <w:spacing w:val="-2"/>
        </w:rPr>
        <w:t xml:space="preserve"> </w:t>
      </w:r>
      <w:r>
        <w:t>study</w:t>
      </w:r>
      <w:r>
        <w:rPr>
          <w:spacing w:val="-1"/>
        </w:rPr>
        <w:t xml:space="preserve"> </w:t>
      </w:r>
      <w:r>
        <w:t>for</w:t>
      </w:r>
      <w:r>
        <w:rPr>
          <w:spacing w:val="-2"/>
        </w:rPr>
        <w:t xml:space="preserve"> </w:t>
      </w:r>
      <w:r>
        <w:t>both</w:t>
      </w:r>
      <w:r>
        <w:rPr>
          <w:spacing w:val="-1"/>
        </w:rPr>
        <w:t xml:space="preserve"> </w:t>
      </w:r>
      <w:r>
        <w:t>full</w:t>
      </w:r>
      <w:r>
        <w:rPr>
          <w:spacing w:val="-1"/>
        </w:rPr>
        <w:t xml:space="preserve"> </w:t>
      </w:r>
      <w:r w:rsidR="004E3EAE">
        <w:rPr>
          <w:spacing w:val="-1"/>
        </w:rPr>
        <w:t xml:space="preserve">time </w:t>
      </w:r>
      <w:r>
        <w:t>and</w:t>
      </w:r>
      <w:r>
        <w:rPr>
          <w:spacing w:val="-1"/>
        </w:rPr>
        <w:t xml:space="preserve"> </w:t>
      </w:r>
      <w:r>
        <w:t>part</w:t>
      </w:r>
      <w:r>
        <w:rPr>
          <w:spacing w:val="-2"/>
        </w:rPr>
        <w:t xml:space="preserve"> </w:t>
      </w:r>
      <w:r>
        <w:t>time</w:t>
      </w:r>
      <w:r>
        <w:rPr>
          <w:spacing w:val="-1"/>
        </w:rPr>
        <w:t xml:space="preserve"> </w:t>
      </w:r>
      <w:r w:rsidR="008A44BB">
        <w:rPr>
          <w:spacing w:val="-1"/>
        </w:rPr>
        <w:t>courses</w:t>
      </w:r>
      <w:r>
        <w:t>.</w:t>
      </w:r>
      <w:r>
        <w:rPr>
          <w:spacing w:val="-2"/>
        </w:rPr>
        <w:t xml:space="preserve"> </w:t>
      </w:r>
      <w:r>
        <w:t>We</w:t>
      </w:r>
      <w:r>
        <w:rPr>
          <w:spacing w:val="-1"/>
        </w:rPr>
        <w:t xml:space="preserve"> </w:t>
      </w:r>
      <w:r>
        <w:t>encourage</w:t>
      </w:r>
      <w:r>
        <w:rPr>
          <w:spacing w:val="-1"/>
        </w:rPr>
        <w:t xml:space="preserve"> </w:t>
      </w:r>
      <w:r w:rsidR="008A44BB">
        <w:rPr>
          <w:spacing w:val="-1"/>
        </w:rPr>
        <w:t xml:space="preserve">all </w:t>
      </w:r>
      <w:r>
        <w:t>applicants to apply online via</w:t>
      </w:r>
      <w:r w:rsidR="00826DB6">
        <w:t xml:space="preserve"> </w:t>
      </w:r>
      <w:hyperlink r:id="rId9" w:history="1">
        <w:r w:rsidR="00826DB6">
          <w:rPr>
            <w:rStyle w:val="Hyperlink"/>
          </w:rPr>
          <w:t>How to Apply | North West Regional College | North West Regional College (nwrc.ac.uk)</w:t>
        </w:r>
      </w:hyperlink>
      <w:r w:rsidR="00826DB6">
        <w:t xml:space="preserve">. </w:t>
      </w:r>
      <w:r>
        <w:t xml:space="preserve"> Application Forms and other College documents can be made available in alternative formats on request</w:t>
      </w:r>
      <w:r w:rsidR="00E000DE">
        <w:t xml:space="preserve"> where possible</w:t>
      </w:r>
      <w:r>
        <w:t>.</w:t>
      </w:r>
      <w:r>
        <w:rPr>
          <w:spacing w:val="-59"/>
        </w:rPr>
        <w:t xml:space="preserve"> </w:t>
      </w:r>
      <w:r>
        <w:t>For further information and to request an alternative format, please contact our Marketing &amp; PR Dept. on</w:t>
      </w:r>
      <w:r>
        <w:rPr>
          <w:spacing w:val="1"/>
        </w:rPr>
        <w:t xml:space="preserve"> </w:t>
      </w:r>
      <w:r>
        <w:t>02871</w:t>
      </w:r>
      <w:r>
        <w:rPr>
          <w:spacing w:val="-1"/>
        </w:rPr>
        <w:t xml:space="preserve"> </w:t>
      </w:r>
      <w:r>
        <w:t>276402 or</w:t>
      </w:r>
      <w:r>
        <w:rPr>
          <w:spacing w:val="-1"/>
        </w:rPr>
        <w:t xml:space="preserve"> </w:t>
      </w:r>
      <w:r>
        <w:t>email</w:t>
      </w:r>
      <w:r>
        <w:rPr>
          <w:spacing w:val="-1"/>
        </w:rPr>
        <w:t xml:space="preserve"> </w:t>
      </w:r>
      <w:hyperlink r:id="rId10">
        <w:r>
          <w:rPr>
            <w:color w:val="0000FF"/>
            <w:u w:val="single" w:color="0000FF"/>
          </w:rPr>
          <w:t>marketing@nwrc.ac.uk</w:t>
        </w:r>
        <w:r>
          <w:t>.</w:t>
        </w:r>
      </w:hyperlink>
    </w:p>
    <w:p w14:paraId="42B55AF0" w14:textId="77777777" w:rsidR="00244B19" w:rsidRDefault="00244B19" w:rsidP="00244B19">
      <w:pPr>
        <w:pStyle w:val="BodyText"/>
        <w:spacing w:line="261" w:lineRule="auto"/>
        <w:ind w:left="0"/>
        <w:jc w:val="both"/>
      </w:pPr>
    </w:p>
    <w:p w14:paraId="07478E12" w14:textId="1D8CBC0E" w:rsidR="006A2557" w:rsidRDefault="00D40DE0" w:rsidP="00DD1221">
      <w:pPr>
        <w:pStyle w:val="BodyText"/>
        <w:ind w:left="0"/>
        <w:jc w:val="both"/>
      </w:pPr>
      <w:r w:rsidRPr="00826DB6">
        <w:t>Full</w:t>
      </w:r>
      <w:r w:rsidRPr="00826DB6">
        <w:rPr>
          <w:spacing w:val="-2"/>
        </w:rPr>
        <w:t xml:space="preserve"> </w:t>
      </w:r>
      <w:r w:rsidRPr="00826DB6">
        <w:t>details</w:t>
      </w:r>
      <w:r w:rsidRPr="00826DB6">
        <w:rPr>
          <w:spacing w:val="-1"/>
        </w:rPr>
        <w:t xml:space="preserve"> </w:t>
      </w:r>
      <w:r w:rsidRPr="00826DB6">
        <w:t>of</w:t>
      </w:r>
      <w:r w:rsidRPr="00826DB6">
        <w:rPr>
          <w:spacing w:val="-2"/>
        </w:rPr>
        <w:t xml:space="preserve"> </w:t>
      </w:r>
      <w:r w:rsidRPr="00826DB6">
        <w:t>the</w:t>
      </w:r>
      <w:r w:rsidRPr="00826DB6">
        <w:rPr>
          <w:spacing w:val="-1"/>
        </w:rPr>
        <w:t xml:space="preserve"> </w:t>
      </w:r>
      <w:r w:rsidRPr="00826DB6">
        <w:t>College</w:t>
      </w:r>
      <w:r w:rsidRPr="00826DB6">
        <w:rPr>
          <w:spacing w:val="-13"/>
        </w:rPr>
        <w:t xml:space="preserve"> </w:t>
      </w:r>
      <w:r w:rsidRPr="00826DB6">
        <w:t>Admissions</w:t>
      </w:r>
      <w:r w:rsidR="008A44BB" w:rsidRPr="00826DB6">
        <w:t xml:space="preserve"> and Enrolments</w:t>
      </w:r>
      <w:r w:rsidRPr="00826DB6">
        <w:rPr>
          <w:spacing w:val="-1"/>
        </w:rPr>
        <w:t xml:space="preserve"> </w:t>
      </w:r>
      <w:r w:rsidRPr="00826DB6">
        <w:t>Policy</w:t>
      </w:r>
      <w:r w:rsidRPr="00826DB6">
        <w:rPr>
          <w:spacing w:val="-1"/>
        </w:rPr>
        <w:t xml:space="preserve"> </w:t>
      </w:r>
      <w:r w:rsidRPr="00826DB6">
        <w:t>can</w:t>
      </w:r>
      <w:r w:rsidRPr="00826DB6">
        <w:rPr>
          <w:spacing w:val="-1"/>
        </w:rPr>
        <w:t xml:space="preserve"> </w:t>
      </w:r>
      <w:r w:rsidRPr="00826DB6">
        <w:t>be</w:t>
      </w:r>
      <w:r w:rsidRPr="00826DB6">
        <w:rPr>
          <w:spacing w:val="-1"/>
        </w:rPr>
        <w:t xml:space="preserve"> </w:t>
      </w:r>
      <w:r w:rsidRPr="00826DB6">
        <w:t>found</w:t>
      </w:r>
      <w:r w:rsidRPr="00826DB6">
        <w:rPr>
          <w:spacing w:val="-1"/>
        </w:rPr>
        <w:t xml:space="preserve"> </w:t>
      </w:r>
      <w:r w:rsidRPr="00826DB6">
        <w:t>at</w:t>
      </w:r>
      <w:r w:rsidR="00DD1221">
        <w:t xml:space="preserve"> </w:t>
      </w:r>
      <w:hyperlink r:id="rId11" w:history="1">
        <w:r w:rsidR="00DD1221">
          <w:rPr>
            <w:rStyle w:val="Hyperlink"/>
          </w:rPr>
          <w:t xml:space="preserve">College Policies | </w:t>
        </w:r>
        <w:proofErr w:type="gramStart"/>
        <w:r w:rsidR="00DD1221">
          <w:rPr>
            <w:rStyle w:val="Hyperlink"/>
          </w:rPr>
          <w:t>North West</w:t>
        </w:r>
        <w:proofErr w:type="gramEnd"/>
        <w:r w:rsidR="00DD1221">
          <w:rPr>
            <w:rStyle w:val="Hyperlink"/>
          </w:rPr>
          <w:t xml:space="preserve"> Regional College (nwrc.ac.uk)</w:t>
        </w:r>
      </w:hyperlink>
      <w:r w:rsidR="00DD1221">
        <w:t xml:space="preserve">. </w:t>
      </w:r>
      <w:r w:rsidR="00023FB9">
        <w:t>This provides clear information on our admissions processes.</w:t>
      </w:r>
    </w:p>
    <w:p w14:paraId="1416DB6D" w14:textId="77777777" w:rsidR="00255179" w:rsidRDefault="00255179" w:rsidP="00244B19">
      <w:pPr>
        <w:pStyle w:val="BodyText"/>
        <w:spacing w:line="261" w:lineRule="auto"/>
        <w:ind w:left="0"/>
        <w:jc w:val="both"/>
      </w:pPr>
    </w:p>
    <w:p w14:paraId="2BB00B93" w14:textId="77777777" w:rsidR="00695823" w:rsidRDefault="00695823" w:rsidP="00244B19">
      <w:pPr>
        <w:pStyle w:val="BodyText"/>
        <w:spacing w:line="261" w:lineRule="auto"/>
        <w:ind w:left="0"/>
        <w:jc w:val="both"/>
      </w:pPr>
    </w:p>
    <w:p w14:paraId="5F21FCEA" w14:textId="77777777" w:rsidR="006A2557" w:rsidRPr="006002B1" w:rsidRDefault="00D40DE0" w:rsidP="00244B19">
      <w:pPr>
        <w:pStyle w:val="Heading2"/>
        <w:ind w:left="0"/>
        <w:jc w:val="both"/>
        <w:rPr>
          <w:sz w:val="28"/>
          <w:szCs w:val="28"/>
          <w:u w:val="single"/>
        </w:rPr>
      </w:pPr>
      <w:bookmarkStart w:id="3" w:name="Course_Entry_Requirements"/>
      <w:bookmarkEnd w:id="3"/>
      <w:r w:rsidRPr="006002B1">
        <w:rPr>
          <w:sz w:val="28"/>
          <w:szCs w:val="28"/>
          <w:u w:val="single"/>
        </w:rPr>
        <w:t>Course</w:t>
      </w:r>
      <w:r w:rsidRPr="006002B1">
        <w:rPr>
          <w:spacing w:val="-1"/>
          <w:sz w:val="28"/>
          <w:szCs w:val="28"/>
          <w:u w:val="single"/>
        </w:rPr>
        <w:t xml:space="preserve"> </w:t>
      </w:r>
      <w:r w:rsidRPr="006002B1">
        <w:rPr>
          <w:sz w:val="28"/>
          <w:szCs w:val="28"/>
          <w:u w:val="single"/>
        </w:rPr>
        <w:t>Entry Requirements</w:t>
      </w:r>
    </w:p>
    <w:p w14:paraId="35F07593" w14:textId="77777777" w:rsidR="006A2557" w:rsidRDefault="006A2557" w:rsidP="00244B19">
      <w:pPr>
        <w:pStyle w:val="BodyText"/>
        <w:ind w:left="0"/>
        <w:jc w:val="both"/>
        <w:rPr>
          <w:b/>
          <w:sz w:val="18"/>
        </w:rPr>
      </w:pPr>
    </w:p>
    <w:p w14:paraId="64DB56B3" w14:textId="16BD3A6D" w:rsidR="006A2557" w:rsidRDefault="00D40DE0" w:rsidP="00244B19">
      <w:pPr>
        <w:pStyle w:val="BodyText"/>
        <w:spacing w:line="261" w:lineRule="auto"/>
        <w:ind w:left="0"/>
        <w:jc w:val="both"/>
      </w:pPr>
      <w:r>
        <w:t>The</w:t>
      </w:r>
      <w:r>
        <w:rPr>
          <w:spacing w:val="-3"/>
        </w:rPr>
        <w:t xml:space="preserve"> </w:t>
      </w:r>
      <w:r>
        <w:t>minimum</w:t>
      </w:r>
      <w:r>
        <w:rPr>
          <w:spacing w:val="-3"/>
        </w:rPr>
        <w:t xml:space="preserve"> </w:t>
      </w:r>
      <w:r>
        <w:t>course</w:t>
      </w:r>
      <w:r>
        <w:rPr>
          <w:spacing w:val="-2"/>
        </w:rPr>
        <w:t xml:space="preserve"> </w:t>
      </w:r>
      <w:r>
        <w:t>entry</w:t>
      </w:r>
      <w:r>
        <w:rPr>
          <w:spacing w:val="-4"/>
        </w:rPr>
        <w:t xml:space="preserve"> </w:t>
      </w:r>
      <w:r>
        <w:t>requirements</w:t>
      </w:r>
      <w:r>
        <w:rPr>
          <w:spacing w:val="-2"/>
        </w:rPr>
        <w:t xml:space="preserve"> </w:t>
      </w:r>
      <w:r>
        <w:t>are</w:t>
      </w:r>
      <w:r>
        <w:rPr>
          <w:spacing w:val="-2"/>
        </w:rPr>
        <w:t xml:space="preserve"> </w:t>
      </w:r>
      <w:r>
        <w:t>outlined</w:t>
      </w:r>
      <w:r>
        <w:rPr>
          <w:spacing w:val="-3"/>
        </w:rPr>
        <w:t xml:space="preserve"> </w:t>
      </w:r>
      <w:r>
        <w:t>within</w:t>
      </w:r>
      <w:r>
        <w:rPr>
          <w:spacing w:val="-2"/>
        </w:rPr>
        <w:t xml:space="preserve"> </w:t>
      </w:r>
      <w:r>
        <w:t>the</w:t>
      </w:r>
      <w:r>
        <w:rPr>
          <w:spacing w:val="-15"/>
        </w:rPr>
        <w:t xml:space="preserve"> </w:t>
      </w:r>
      <w:r>
        <w:t>Admissions</w:t>
      </w:r>
      <w:r w:rsidR="00FA75E7">
        <w:t xml:space="preserve"> and Enrolments</w:t>
      </w:r>
      <w:r>
        <w:rPr>
          <w:spacing w:val="-2"/>
        </w:rPr>
        <w:t xml:space="preserve"> </w:t>
      </w:r>
      <w:r>
        <w:t>Policy.</w:t>
      </w:r>
      <w:r>
        <w:rPr>
          <w:spacing w:val="-3"/>
        </w:rPr>
        <w:t xml:space="preserve"> </w:t>
      </w:r>
      <w:r>
        <w:t>However,</w:t>
      </w:r>
      <w:r>
        <w:rPr>
          <w:spacing w:val="-4"/>
        </w:rPr>
        <w:t xml:space="preserve"> </w:t>
      </w:r>
      <w:r>
        <w:t>specific</w:t>
      </w:r>
      <w:r>
        <w:rPr>
          <w:spacing w:val="-2"/>
        </w:rPr>
        <w:t xml:space="preserve"> </w:t>
      </w:r>
      <w:proofErr w:type="gramStart"/>
      <w:r>
        <w:t>entry</w:t>
      </w:r>
      <w:r w:rsidR="00021E89">
        <w:t xml:space="preserve"> </w:t>
      </w:r>
      <w:r>
        <w:rPr>
          <w:spacing w:val="-58"/>
        </w:rPr>
        <w:t xml:space="preserve"> </w:t>
      </w:r>
      <w:r>
        <w:t>requirements</w:t>
      </w:r>
      <w:proofErr w:type="gramEnd"/>
      <w:r>
        <w:t xml:space="preserve"> for individual courses can be found in the College Prospectus and online at</w:t>
      </w:r>
      <w:r w:rsidR="009C09A7">
        <w:t>:</w:t>
      </w:r>
      <w:r w:rsidR="00826DB6">
        <w:t xml:space="preserve"> </w:t>
      </w:r>
      <w:hyperlink r:id="rId12" w:history="1">
        <w:r w:rsidR="00826DB6">
          <w:rPr>
            <w:rStyle w:val="Hyperlink"/>
          </w:rPr>
          <w:t>Download a Course Guide | North West Regional College (nwrc.ac.uk)</w:t>
        </w:r>
      </w:hyperlink>
      <w:r w:rsidR="00D777D4">
        <w:t>.</w:t>
      </w:r>
      <w:r w:rsidR="00244B19">
        <w:t xml:space="preserve"> </w:t>
      </w:r>
    </w:p>
    <w:p w14:paraId="765F3720" w14:textId="77777777" w:rsidR="00D777D4" w:rsidRDefault="00D777D4" w:rsidP="00244B19">
      <w:pPr>
        <w:pStyle w:val="BodyText"/>
        <w:spacing w:line="261" w:lineRule="auto"/>
        <w:ind w:left="0"/>
        <w:jc w:val="both"/>
      </w:pPr>
    </w:p>
    <w:p w14:paraId="5BC19498" w14:textId="4331B97C" w:rsidR="00677582" w:rsidRPr="00BF6490" w:rsidRDefault="00677582" w:rsidP="00244B19">
      <w:pPr>
        <w:pStyle w:val="BodyText"/>
        <w:spacing w:line="261" w:lineRule="auto"/>
        <w:ind w:left="0"/>
        <w:jc w:val="both"/>
        <w:rPr>
          <w:spacing w:val="-1"/>
        </w:rPr>
      </w:pPr>
      <w:r w:rsidRPr="00BF6490">
        <w:rPr>
          <w:spacing w:val="-1"/>
        </w:rPr>
        <w:t>The College will</w:t>
      </w:r>
      <w:r w:rsidR="00D777D4">
        <w:rPr>
          <w:spacing w:val="-1"/>
        </w:rPr>
        <w:t xml:space="preserve"> </w:t>
      </w:r>
      <w:r w:rsidR="00BC28E7" w:rsidRPr="00BF6490">
        <w:rPr>
          <w:spacing w:val="-1"/>
        </w:rPr>
        <w:t>de</w:t>
      </w:r>
      <w:r w:rsidR="00BF6490">
        <w:rPr>
          <w:spacing w:val="-1"/>
        </w:rPr>
        <w:t>termine</w:t>
      </w:r>
      <w:r w:rsidRPr="00BF6490">
        <w:rPr>
          <w:spacing w:val="-1"/>
        </w:rPr>
        <w:t xml:space="preserve"> </w:t>
      </w:r>
      <w:r w:rsidR="00BC28E7" w:rsidRPr="00BF6490">
        <w:rPr>
          <w:spacing w:val="-1"/>
        </w:rPr>
        <w:t>the</w:t>
      </w:r>
      <w:r w:rsidRPr="00BF6490">
        <w:rPr>
          <w:spacing w:val="-1"/>
        </w:rPr>
        <w:t xml:space="preserve"> equivalency </w:t>
      </w:r>
      <w:r w:rsidR="00BC28E7" w:rsidRPr="00BF6490">
        <w:rPr>
          <w:spacing w:val="-1"/>
        </w:rPr>
        <w:t>of</w:t>
      </w:r>
      <w:r w:rsidRPr="00BF6490">
        <w:rPr>
          <w:spacing w:val="-1"/>
        </w:rPr>
        <w:t xml:space="preserve"> entry requirements in line with the Regulated Qualifications Framework (RQF).</w:t>
      </w:r>
    </w:p>
    <w:p w14:paraId="2BBD5CDB" w14:textId="77777777" w:rsidR="00BF6490" w:rsidRPr="001961A2" w:rsidRDefault="00BF6490" w:rsidP="00244B19">
      <w:pPr>
        <w:pStyle w:val="BodyText"/>
        <w:spacing w:line="261" w:lineRule="auto"/>
        <w:ind w:left="0"/>
        <w:jc w:val="both"/>
        <w:rPr>
          <w:sz w:val="20"/>
          <w:szCs w:val="20"/>
        </w:rPr>
      </w:pPr>
    </w:p>
    <w:p w14:paraId="4F49FF8D" w14:textId="77777777" w:rsidR="00695823" w:rsidRPr="001961A2" w:rsidRDefault="00695823" w:rsidP="00244B19">
      <w:pPr>
        <w:pStyle w:val="BodyText"/>
        <w:spacing w:line="261" w:lineRule="auto"/>
        <w:ind w:left="0"/>
        <w:jc w:val="both"/>
        <w:rPr>
          <w:sz w:val="20"/>
          <w:szCs w:val="20"/>
        </w:rPr>
      </w:pPr>
    </w:p>
    <w:p w14:paraId="4D9A0A1C" w14:textId="77777777" w:rsidR="006A2557" w:rsidRPr="006002B1" w:rsidRDefault="00D40DE0" w:rsidP="00244B19">
      <w:pPr>
        <w:pStyle w:val="Heading2"/>
        <w:ind w:left="0"/>
        <w:jc w:val="both"/>
        <w:rPr>
          <w:sz w:val="28"/>
          <w:szCs w:val="28"/>
          <w:u w:val="single"/>
        </w:rPr>
      </w:pPr>
      <w:bookmarkStart w:id="4" w:name="Equality"/>
      <w:bookmarkEnd w:id="4"/>
      <w:r w:rsidRPr="006002B1">
        <w:rPr>
          <w:sz w:val="28"/>
          <w:szCs w:val="28"/>
          <w:u w:val="single"/>
        </w:rPr>
        <w:t>Equality</w:t>
      </w:r>
    </w:p>
    <w:p w14:paraId="2982C265" w14:textId="77777777" w:rsidR="006A2557" w:rsidRDefault="006A2557" w:rsidP="00244B19">
      <w:pPr>
        <w:pStyle w:val="BodyText"/>
        <w:ind w:left="0"/>
        <w:jc w:val="both"/>
        <w:rPr>
          <w:b/>
          <w:sz w:val="19"/>
        </w:rPr>
      </w:pPr>
    </w:p>
    <w:p w14:paraId="18685796" w14:textId="69C13A04" w:rsidR="006A2557" w:rsidRDefault="00D40DE0" w:rsidP="00244B19">
      <w:pPr>
        <w:pStyle w:val="BodyText"/>
        <w:spacing w:line="228" w:lineRule="auto"/>
        <w:ind w:left="0"/>
        <w:jc w:val="both"/>
      </w:pPr>
      <w:r>
        <w:t xml:space="preserve">The College is committed to promoting equality </w:t>
      </w:r>
      <w:r w:rsidR="003101DE">
        <w:t xml:space="preserve">of opportunity </w:t>
      </w:r>
      <w:r>
        <w:t xml:space="preserve">and fulfilling its responsibilities under Section 75 of </w:t>
      </w:r>
      <w:r w:rsidR="003101DE">
        <w:t>the Northern Ireland</w:t>
      </w:r>
      <w:r>
        <w:rPr>
          <w:spacing w:val="-14"/>
        </w:rPr>
        <w:t xml:space="preserve"> </w:t>
      </w:r>
      <w:r>
        <w:t>Act</w:t>
      </w:r>
      <w:r>
        <w:rPr>
          <w:spacing w:val="-1"/>
        </w:rPr>
        <w:t xml:space="preserve"> </w:t>
      </w:r>
      <w:r>
        <w:t>1998.</w:t>
      </w:r>
      <w:r w:rsidR="00C572C3">
        <w:t xml:space="preserve"> Please refer to our </w:t>
      </w:r>
      <w:proofErr w:type="gramStart"/>
      <w:r w:rsidR="00C572C3">
        <w:t>College</w:t>
      </w:r>
      <w:proofErr w:type="gramEnd"/>
      <w:r w:rsidR="00C572C3">
        <w:t xml:space="preserve"> website: </w:t>
      </w:r>
      <w:hyperlink r:id="rId13" w:history="1">
        <w:r w:rsidR="00C572C3" w:rsidRPr="00C572C3">
          <w:rPr>
            <w:rStyle w:val="Hyperlink"/>
          </w:rPr>
          <w:t>Equality | North West Regional College (nwrc.ac.uk)</w:t>
        </w:r>
      </w:hyperlink>
      <w:r w:rsidR="00814EAA">
        <w:t>.</w:t>
      </w:r>
    </w:p>
    <w:p w14:paraId="4DEBCE82" w14:textId="77777777" w:rsidR="00446BAD" w:rsidRDefault="00446BAD" w:rsidP="00244B19">
      <w:pPr>
        <w:pStyle w:val="BodyText"/>
        <w:spacing w:line="228" w:lineRule="auto"/>
        <w:ind w:left="0"/>
        <w:jc w:val="both"/>
      </w:pPr>
    </w:p>
    <w:p w14:paraId="75F4E67D" w14:textId="6C20600F" w:rsidR="006A2557" w:rsidRDefault="00D40DE0" w:rsidP="00244B19">
      <w:pPr>
        <w:pStyle w:val="BodyText"/>
        <w:spacing w:line="228" w:lineRule="auto"/>
        <w:ind w:left="0"/>
        <w:jc w:val="both"/>
      </w:pPr>
      <w:r>
        <w:t>Section 75 requires us, in carrying out our functions, powers and duties to have due regard to the need to</w:t>
      </w:r>
      <w:r w:rsidR="00255179">
        <w:t xml:space="preserve"> </w:t>
      </w:r>
      <w:r>
        <w:t>promote</w:t>
      </w:r>
      <w:r>
        <w:rPr>
          <w:spacing w:val="-2"/>
        </w:rPr>
        <w:t xml:space="preserve"> </w:t>
      </w:r>
      <w:r>
        <w:t>equality</w:t>
      </w:r>
      <w:r>
        <w:rPr>
          <w:spacing w:val="-1"/>
        </w:rPr>
        <w:t xml:space="preserve"> </w:t>
      </w:r>
      <w:r>
        <w:t>of</w:t>
      </w:r>
      <w:r>
        <w:rPr>
          <w:spacing w:val="-2"/>
        </w:rPr>
        <w:t xml:space="preserve"> </w:t>
      </w:r>
      <w:r>
        <w:t>opportunity</w:t>
      </w:r>
      <w:r>
        <w:rPr>
          <w:spacing w:val="-1"/>
        </w:rPr>
        <w:t xml:space="preserve"> </w:t>
      </w:r>
      <w:r>
        <w:t>between</w:t>
      </w:r>
      <w:r>
        <w:rPr>
          <w:spacing w:val="-2"/>
        </w:rPr>
        <w:t xml:space="preserve"> </w:t>
      </w:r>
      <w:r>
        <w:t>persons</w:t>
      </w:r>
      <w:r>
        <w:rPr>
          <w:spacing w:val="-1"/>
        </w:rPr>
        <w:t xml:space="preserve"> </w:t>
      </w:r>
      <w:r>
        <w:t>of</w:t>
      </w:r>
      <w:r>
        <w:rPr>
          <w:spacing w:val="-2"/>
        </w:rPr>
        <w:t xml:space="preserve"> </w:t>
      </w:r>
      <w:r>
        <w:t>different</w:t>
      </w:r>
      <w:r>
        <w:rPr>
          <w:spacing w:val="-2"/>
        </w:rPr>
        <w:t xml:space="preserve"> </w:t>
      </w:r>
      <w:r>
        <w:t>religious</w:t>
      </w:r>
      <w:r>
        <w:rPr>
          <w:spacing w:val="-1"/>
        </w:rPr>
        <w:t xml:space="preserve"> </w:t>
      </w:r>
      <w:r>
        <w:t>belief,</w:t>
      </w:r>
      <w:r>
        <w:rPr>
          <w:spacing w:val="-3"/>
        </w:rPr>
        <w:t xml:space="preserve"> </w:t>
      </w:r>
      <w:r>
        <w:t>political</w:t>
      </w:r>
      <w:r>
        <w:rPr>
          <w:spacing w:val="-1"/>
        </w:rPr>
        <w:t xml:space="preserve"> </w:t>
      </w:r>
      <w:r>
        <w:t>opinion,</w:t>
      </w:r>
      <w:r>
        <w:rPr>
          <w:spacing w:val="-2"/>
        </w:rPr>
        <w:t xml:space="preserve"> </w:t>
      </w:r>
      <w:r>
        <w:t>racial</w:t>
      </w:r>
      <w:r>
        <w:rPr>
          <w:spacing w:val="-1"/>
        </w:rPr>
        <w:t xml:space="preserve"> </w:t>
      </w:r>
      <w:r>
        <w:t>group,</w:t>
      </w:r>
      <w:r>
        <w:rPr>
          <w:spacing w:val="-59"/>
        </w:rPr>
        <w:t xml:space="preserve"> </w:t>
      </w:r>
      <w:r>
        <w:t>age, marital status or sexual orientation; men and women generally; persons with a disability and persons</w:t>
      </w:r>
      <w:r>
        <w:rPr>
          <w:spacing w:val="-59"/>
        </w:rPr>
        <w:t xml:space="preserve"> </w:t>
      </w:r>
      <w:r>
        <w:t>without;</w:t>
      </w:r>
      <w:r>
        <w:rPr>
          <w:spacing w:val="-1"/>
        </w:rPr>
        <w:t xml:space="preserve"> </w:t>
      </w:r>
      <w:r>
        <w:t xml:space="preserve">persons with </w:t>
      </w:r>
      <w:r w:rsidR="000675A0">
        <w:t>dependents</w:t>
      </w:r>
      <w:r>
        <w:t xml:space="preserve"> and persons without.</w:t>
      </w:r>
    </w:p>
    <w:p w14:paraId="4F3B30D0" w14:textId="77777777" w:rsidR="006A2557" w:rsidRDefault="00D40DE0" w:rsidP="00244B19">
      <w:pPr>
        <w:pStyle w:val="BodyText"/>
        <w:spacing w:line="228" w:lineRule="auto"/>
        <w:ind w:left="0"/>
        <w:jc w:val="both"/>
      </w:pPr>
      <w:r>
        <w:lastRenderedPageBreak/>
        <w:t>In addition, without prejudice to the obligations above, in carrying out our functions we are required to have</w:t>
      </w:r>
      <w:r>
        <w:rPr>
          <w:spacing w:val="-59"/>
        </w:rPr>
        <w:t xml:space="preserve"> </w:t>
      </w:r>
      <w:r>
        <w:t>regard to the desirability of promoting good relations between persons of different religious belief, political</w:t>
      </w:r>
      <w:r>
        <w:rPr>
          <w:spacing w:val="1"/>
        </w:rPr>
        <w:t xml:space="preserve"> </w:t>
      </w:r>
      <w:r>
        <w:t>opinion or</w:t>
      </w:r>
      <w:r>
        <w:rPr>
          <w:spacing w:val="-1"/>
        </w:rPr>
        <w:t xml:space="preserve"> </w:t>
      </w:r>
      <w:r>
        <w:t>racial group.</w:t>
      </w:r>
    </w:p>
    <w:p w14:paraId="0256333D" w14:textId="77777777" w:rsidR="006002B1" w:rsidRDefault="006002B1" w:rsidP="00244B19">
      <w:pPr>
        <w:pStyle w:val="BodyText"/>
        <w:spacing w:line="228" w:lineRule="auto"/>
        <w:ind w:left="0"/>
        <w:jc w:val="both"/>
      </w:pPr>
    </w:p>
    <w:p w14:paraId="4E8129AF" w14:textId="5A1B4653" w:rsidR="007A1BBF" w:rsidRDefault="00D40DE0" w:rsidP="003101DE">
      <w:pPr>
        <w:pStyle w:val="BodyText"/>
        <w:spacing w:line="228" w:lineRule="auto"/>
        <w:ind w:left="0"/>
        <w:jc w:val="both"/>
      </w:pPr>
      <w:r>
        <w:t>Equality</w:t>
      </w:r>
      <w:r>
        <w:rPr>
          <w:spacing w:val="-1"/>
        </w:rPr>
        <w:t xml:space="preserve"> </w:t>
      </w:r>
      <w:r>
        <w:t>considerations</w:t>
      </w:r>
      <w:r>
        <w:rPr>
          <w:spacing w:val="-1"/>
        </w:rPr>
        <w:t xml:space="preserve"> </w:t>
      </w:r>
      <w:r>
        <w:t>are</w:t>
      </w:r>
      <w:r>
        <w:rPr>
          <w:spacing w:val="-1"/>
        </w:rPr>
        <w:t xml:space="preserve"> </w:t>
      </w:r>
      <w:r>
        <w:t>central</w:t>
      </w:r>
      <w:r>
        <w:rPr>
          <w:spacing w:val="-1"/>
        </w:rPr>
        <w:t xml:space="preserve"> </w:t>
      </w:r>
      <w:r>
        <w:t>to our</w:t>
      </w:r>
      <w:r>
        <w:rPr>
          <w:spacing w:val="-2"/>
        </w:rPr>
        <w:t xml:space="preserve"> </w:t>
      </w:r>
      <w:r>
        <w:t>policy</w:t>
      </w:r>
      <w:r>
        <w:rPr>
          <w:spacing w:val="-1"/>
        </w:rPr>
        <w:t xml:space="preserve"> </w:t>
      </w:r>
      <w:r>
        <w:t>processes.</w:t>
      </w:r>
      <w:r>
        <w:rPr>
          <w:spacing w:val="-6"/>
        </w:rPr>
        <w:t xml:space="preserve"> </w:t>
      </w:r>
      <w:r>
        <w:t>The main</w:t>
      </w:r>
      <w:r>
        <w:rPr>
          <w:spacing w:val="-1"/>
        </w:rPr>
        <w:t xml:space="preserve"> </w:t>
      </w:r>
      <w:r>
        <w:t>aim</w:t>
      </w:r>
      <w:r>
        <w:rPr>
          <w:spacing w:val="-2"/>
        </w:rPr>
        <w:t xml:space="preserve"> </w:t>
      </w:r>
      <w:r>
        <w:t>of</w:t>
      </w:r>
      <w:r>
        <w:rPr>
          <w:spacing w:val="-2"/>
        </w:rPr>
        <w:t xml:space="preserve"> </w:t>
      </w:r>
      <w:r>
        <w:t>Section 75</w:t>
      </w:r>
      <w:r>
        <w:rPr>
          <w:spacing w:val="-1"/>
        </w:rPr>
        <w:t xml:space="preserve"> </w:t>
      </w:r>
      <w:r>
        <w:t>is</w:t>
      </w:r>
      <w:r>
        <w:rPr>
          <w:spacing w:val="-1"/>
        </w:rPr>
        <w:t xml:space="preserve"> </w:t>
      </w:r>
      <w:r>
        <w:t>to</w:t>
      </w:r>
      <w:r>
        <w:rPr>
          <w:spacing w:val="-1"/>
        </w:rPr>
        <w:t xml:space="preserve"> </w:t>
      </w:r>
      <w:r>
        <w:t>make sure</w:t>
      </w:r>
      <w:r w:rsidR="00255179">
        <w:t xml:space="preserve"> </w:t>
      </w:r>
      <w:r>
        <w:t>that</w:t>
      </w:r>
      <w:r>
        <w:rPr>
          <w:spacing w:val="-1"/>
        </w:rPr>
        <w:t xml:space="preserve"> </w:t>
      </w:r>
      <w:r>
        <w:t>Equality</w:t>
      </w:r>
      <w:r>
        <w:rPr>
          <w:spacing w:val="-1"/>
        </w:rPr>
        <w:t xml:space="preserve"> </w:t>
      </w:r>
      <w:r>
        <w:t>is at</w:t>
      </w:r>
      <w:r>
        <w:rPr>
          <w:spacing w:val="-1"/>
        </w:rPr>
        <w:t xml:space="preserve"> </w:t>
      </w:r>
      <w:r>
        <w:t>the core of</w:t>
      </w:r>
      <w:r>
        <w:rPr>
          <w:spacing w:val="-1"/>
        </w:rPr>
        <w:t xml:space="preserve"> </w:t>
      </w:r>
      <w:r>
        <w:t>everything we do.</w:t>
      </w:r>
      <w:bookmarkStart w:id="5" w:name="Students_with_disabilities_and/or_additi"/>
      <w:bookmarkEnd w:id="5"/>
    </w:p>
    <w:p w14:paraId="1866873A" w14:textId="77777777" w:rsidR="00244B19" w:rsidRDefault="00244B19" w:rsidP="00244B19">
      <w:pPr>
        <w:pStyle w:val="Heading2"/>
        <w:ind w:left="0"/>
        <w:jc w:val="both"/>
      </w:pPr>
    </w:p>
    <w:p w14:paraId="07955A65" w14:textId="77777777" w:rsidR="00695823" w:rsidRDefault="00695823" w:rsidP="00244B19">
      <w:pPr>
        <w:pStyle w:val="Heading2"/>
        <w:ind w:left="0"/>
        <w:jc w:val="both"/>
      </w:pPr>
    </w:p>
    <w:p w14:paraId="7893A08C" w14:textId="188F5A20" w:rsidR="006A2557" w:rsidRPr="006002B1" w:rsidRDefault="00D40DE0" w:rsidP="00244B19">
      <w:pPr>
        <w:pStyle w:val="Heading2"/>
        <w:ind w:left="0"/>
        <w:jc w:val="both"/>
        <w:rPr>
          <w:sz w:val="28"/>
          <w:szCs w:val="28"/>
          <w:u w:val="single"/>
        </w:rPr>
      </w:pPr>
      <w:r w:rsidRPr="006002B1">
        <w:rPr>
          <w:sz w:val="28"/>
          <w:szCs w:val="28"/>
          <w:u w:val="single"/>
        </w:rPr>
        <w:t>Students</w:t>
      </w:r>
      <w:r w:rsidRPr="006002B1">
        <w:rPr>
          <w:spacing w:val="-1"/>
          <w:sz w:val="28"/>
          <w:szCs w:val="28"/>
          <w:u w:val="single"/>
        </w:rPr>
        <w:t xml:space="preserve"> </w:t>
      </w:r>
      <w:r w:rsidRPr="006002B1">
        <w:rPr>
          <w:sz w:val="28"/>
          <w:szCs w:val="28"/>
          <w:u w:val="single"/>
        </w:rPr>
        <w:t>with</w:t>
      </w:r>
      <w:r w:rsidRPr="006002B1">
        <w:rPr>
          <w:spacing w:val="-1"/>
          <w:sz w:val="28"/>
          <w:szCs w:val="28"/>
          <w:u w:val="single"/>
        </w:rPr>
        <w:t xml:space="preserve"> </w:t>
      </w:r>
      <w:r w:rsidRPr="006002B1">
        <w:rPr>
          <w:sz w:val="28"/>
          <w:szCs w:val="28"/>
          <w:u w:val="single"/>
        </w:rPr>
        <w:t>disabilities</w:t>
      </w:r>
      <w:r w:rsidRPr="006002B1">
        <w:rPr>
          <w:spacing w:val="-1"/>
          <w:sz w:val="28"/>
          <w:szCs w:val="28"/>
          <w:u w:val="single"/>
        </w:rPr>
        <w:t xml:space="preserve"> </w:t>
      </w:r>
      <w:r w:rsidRPr="006002B1">
        <w:rPr>
          <w:sz w:val="28"/>
          <w:szCs w:val="28"/>
          <w:u w:val="single"/>
        </w:rPr>
        <w:t>and/or additional</w:t>
      </w:r>
      <w:r w:rsidRPr="006002B1">
        <w:rPr>
          <w:spacing w:val="-2"/>
          <w:sz w:val="28"/>
          <w:szCs w:val="28"/>
          <w:u w:val="single"/>
        </w:rPr>
        <w:t xml:space="preserve"> </w:t>
      </w:r>
      <w:r w:rsidRPr="006002B1">
        <w:rPr>
          <w:sz w:val="28"/>
          <w:szCs w:val="28"/>
          <w:u w:val="single"/>
        </w:rPr>
        <w:t>learning</w:t>
      </w:r>
      <w:r w:rsidRPr="006002B1">
        <w:rPr>
          <w:spacing w:val="-1"/>
          <w:sz w:val="28"/>
          <w:szCs w:val="28"/>
          <w:u w:val="single"/>
        </w:rPr>
        <w:t xml:space="preserve"> </w:t>
      </w:r>
      <w:r w:rsidRPr="006002B1">
        <w:rPr>
          <w:sz w:val="28"/>
          <w:szCs w:val="28"/>
          <w:u w:val="single"/>
        </w:rPr>
        <w:t>support</w:t>
      </w:r>
      <w:r w:rsidRPr="006002B1">
        <w:rPr>
          <w:spacing w:val="-1"/>
          <w:sz w:val="28"/>
          <w:szCs w:val="28"/>
          <w:u w:val="single"/>
        </w:rPr>
        <w:t xml:space="preserve"> </w:t>
      </w:r>
      <w:r w:rsidRPr="006002B1">
        <w:rPr>
          <w:sz w:val="28"/>
          <w:szCs w:val="28"/>
          <w:u w:val="single"/>
        </w:rPr>
        <w:t>needs</w:t>
      </w:r>
    </w:p>
    <w:p w14:paraId="50C6D5F5" w14:textId="77777777" w:rsidR="00255179" w:rsidRDefault="00255179" w:rsidP="00244B19">
      <w:pPr>
        <w:pStyle w:val="Heading2"/>
        <w:ind w:left="0"/>
        <w:jc w:val="both"/>
      </w:pPr>
    </w:p>
    <w:p w14:paraId="77A29EA2" w14:textId="0FF64629" w:rsidR="00255179" w:rsidRDefault="00D40DE0" w:rsidP="00244B19">
      <w:pPr>
        <w:pStyle w:val="BodyText"/>
        <w:spacing w:line="261" w:lineRule="auto"/>
        <w:ind w:left="0"/>
        <w:jc w:val="both"/>
      </w:pPr>
      <w:r>
        <w:t>The</w:t>
      </w:r>
      <w:r>
        <w:rPr>
          <w:spacing w:val="-2"/>
        </w:rPr>
        <w:t xml:space="preserve"> </w:t>
      </w:r>
      <w:r>
        <w:t>College</w:t>
      </w:r>
      <w:r>
        <w:rPr>
          <w:spacing w:val="-1"/>
        </w:rPr>
        <w:t xml:space="preserve"> </w:t>
      </w:r>
      <w:r>
        <w:t>will</w:t>
      </w:r>
      <w:r>
        <w:rPr>
          <w:spacing w:val="-1"/>
        </w:rPr>
        <w:t xml:space="preserve"> </w:t>
      </w:r>
      <w:r>
        <w:t>assess</w:t>
      </w:r>
      <w:r>
        <w:rPr>
          <w:spacing w:val="-1"/>
        </w:rPr>
        <w:t xml:space="preserve"> </w:t>
      </w:r>
      <w:r>
        <w:t>and</w:t>
      </w:r>
      <w:r>
        <w:rPr>
          <w:spacing w:val="-1"/>
        </w:rPr>
        <w:t xml:space="preserve"> </w:t>
      </w:r>
      <w:r>
        <w:t>provide</w:t>
      </w:r>
      <w:r>
        <w:rPr>
          <w:spacing w:val="-1"/>
        </w:rPr>
        <w:t xml:space="preserve"> </w:t>
      </w:r>
      <w:r>
        <w:t>all</w:t>
      </w:r>
      <w:r>
        <w:rPr>
          <w:spacing w:val="-2"/>
        </w:rPr>
        <w:t xml:space="preserve"> </w:t>
      </w:r>
      <w:r>
        <w:t>reasonably</w:t>
      </w:r>
      <w:r>
        <w:rPr>
          <w:spacing w:val="-1"/>
        </w:rPr>
        <w:t xml:space="preserve"> </w:t>
      </w:r>
      <w:r>
        <w:t>practicable</w:t>
      </w:r>
      <w:r>
        <w:rPr>
          <w:spacing w:val="-1"/>
        </w:rPr>
        <w:t xml:space="preserve"> </w:t>
      </w:r>
      <w:r>
        <w:t>support</w:t>
      </w:r>
      <w:r>
        <w:rPr>
          <w:spacing w:val="-2"/>
        </w:rPr>
        <w:t xml:space="preserve"> </w:t>
      </w:r>
      <w:r>
        <w:t>to</w:t>
      </w:r>
      <w:r>
        <w:rPr>
          <w:spacing w:val="-1"/>
        </w:rPr>
        <w:t xml:space="preserve"> </w:t>
      </w:r>
      <w:r>
        <w:t>ensure</w:t>
      </w:r>
      <w:r>
        <w:rPr>
          <w:spacing w:val="-1"/>
        </w:rPr>
        <w:t xml:space="preserve"> </w:t>
      </w:r>
      <w:r>
        <w:t>that</w:t>
      </w:r>
      <w:r w:rsidR="003101DE">
        <w:t xml:space="preserve"> a student</w:t>
      </w:r>
      <w:r>
        <w:rPr>
          <w:spacing w:val="-2"/>
        </w:rPr>
        <w:t xml:space="preserve"> </w:t>
      </w:r>
      <w:r>
        <w:t>with a disability is not placed at a substantial disadvantage in comparison with a student who does</w:t>
      </w:r>
      <w:r>
        <w:rPr>
          <w:spacing w:val="1"/>
        </w:rPr>
        <w:t xml:space="preserve"> </w:t>
      </w:r>
      <w:r>
        <w:t xml:space="preserve">not have a disability. </w:t>
      </w:r>
    </w:p>
    <w:p w14:paraId="293196D5" w14:textId="77777777" w:rsidR="00255179" w:rsidRDefault="00255179" w:rsidP="00244B19">
      <w:pPr>
        <w:pStyle w:val="BodyText"/>
        <w:spacing w:line="261" w:lineRule="auto"/>
        <w:ind w:left="0"/>
        <w:jc w:val="both"/>
      </w:pPr>
    </w:p>
    <w:p w14:paraId="52831BBC" w14:textId="3E7BA9E5" w:rsidR="006A2557" w:rsidRDefault="00D40DE0" w:rsidP="00244B19">
      <w:pPr>
        <w:pStyle w:val="BodyText"/>
        <w:spacing w:line="261" w:lineRule="auto"/>
        <w:ind w:left="0"/>
        <w:jc w:val="both"/>
      </w:pPr>
      <w:r>
        <w:t>Students will be provided with a range of opportunities to disclose their additional</w:t>
      </w:r>
      <w:r>
        <w:rPr>
          <w:spacing w:val="1"/>
        </w:rPr>
        <w:t xml:space="preserve"> </w:t>
      </w:r>
      <w:r>
        <w:t xml:space="preserve">support needs and every disclosure made will be followed up on by the Learning Link team at </w:t>
      </w:r>
      <w:r w:rsidR="00AE1F3D">
        <w:t>the</w:t>
      </w:r>
      <w:r>
        <w:rPr>
          <w:spacing w:val="-3"/>
        </w:rPr>
        <w:t xml:space="preserve"> </w:t>
      </w:r>
      <w:r>
        <w:t>College.</w:t>
      </w:r>
    </w:p>
    <w:p w14:paraId="389F7284" w14:textId="77777777" w:rsidR="00446BAD" w:rsidRDefault="00446BAD" w:rsidP="00244B19">
      <w:pPr>
        <w:pStyle w:val="BodyText"/>
        <w:spacing w:line="261" w:lineRule="auto"/>
        <w:ind w:left="0"/>
        <w:jc w:val="both"/>
      </w:pPr>
    </w:p>
    <w:p w14:paraId="0ACBE553" w14:textId="1C5F9A07" w:rsidR="006A2557" w:rsidRDefault="00D40DE0" w:rsidP="00244B19">
      <w:pPr>
        <w:pStyle w:val="BodyText"/>
        <w:spacing w:line="261" w:lineRule="auto"/>
        <w:ind w:left="0"/>
        <w:jc w:val="both"/>
      </w:pPr>
      <w:r>
        <w:t>In accordance with the Special Educational Needs and Disability Order (NI) 2005 and the Disability</w:t>
      </w:r>
      <w:r>
        <w:rPr>
          <w:spacing w:val="1"/>
        </w:rPr>
        <w:t xml:space="preserve"> </w:t>
      </w:r>
      <w:r>
        <w:t>Discrimination</w:t>
      </w:r>
      <w:r>
        <w:rPr>
          <w:spacing w:val="-14"/>
        </w:rPr>
        <w:t xml:space="preserve"> </w:t>
      </w:r>
      <w:r>
        <w:t>Act</w:t>
      </w:r>
      <w:r>
        <w:rPr>
          <w:spacing w:val="-1"/>
        </w:rPr>
        <w:t xml:space="preserve"> </w:t>
      </w:r>
      <w:r>
        <w:t>1995,</w:t>
      </w:r>
      <w:r>
        <w:rPr>
          <w:spacing w:val="-1"/>
        </w:rPr>
        <w:t xml:space="preserve"> </w:t>
      </w:r>
      <w:r>
        <w:t>careful and sensitive screening of</w:t>
      </w:r>
      <w:r>
        <w:rPr>
          <w:spacing w:val="-1"/>
        </w:rPr>
        <w:t xml:space="preserve"> </w:t>
      </w:r>
      <w:r>
        <w:t>the needs of</w:t>
      </w:r>
      <w:r>
        <w:rPr>
          <w:spacing w:val="-1"/>
        </w:rPr>
        <w:t xml:space="preserve"> </w:t>
      </w:r>
      <w:r>
        <w:t>the individual student</w:t>
      </w:r>
      <w:r>
        <w:rPr>
          <w:spacing w:val="-1"/>
        </w:rPr>
        <w:t xml:space="preserve"> </w:t>
      </w:r>
      <w:r>
        <w:t>will be made</w:t>
      </w:r>
      <w:r w:rsidR="00255179">
        <w:t xml:space="preserve"> </w:t>
      </w:r>
      <w:r>
        <w:rPr>
          <w:spacing w:val="-59"/>
        </w:rPr>
        <w:t xml:space="preserve"> </w:t>
      </w:r>
      <w:r>
        <w:t>to assess the support/reasonable adjustments required to enable them to carry out their learning within the</w:t>
      </w:r>
      <w:r>
        <w:rPr>
          <w:spacing w:val="-59"/>
        </w:rPr>
        <w:t xml:space="preserve"> </w:t>
      </w:r>
      <w:r>
        <w:t>resources available to the College.</w:t>
      </w:r>
    </w:p>
    <w:p w14:paraId="3C5E6AA5" w14:textId="77777777" w:rsidR="00446BAD" w:rsidRDefault="00446BAD" w:rsidP="00244B19">
      <w:pPr>
        <w:pStyle w:val="BodyText"/>
        <w:spacing w:line="261" w:lineRule="auto"/>
        <w:ind w:left="0"/>
        <w:jc w:val="both"/>
      </w:pPr>
    </w:p>
    <w:p w14:paraId="4B295574" w14:textId="2A6B38DC" w:rsidR="006A2557" w:rsidRDefault="00D40DE0" w:rsidP="00244B19">
      <w:pPr>
        <w:pStyle w:val="BodyText"/>
        <w:spacing w:line="261" w:lineRule="auto"/>
        <w:ind w:left="0"/>
        <w:jc w:val="both"/>
      </w:pPr>
      <w:r>
        <w:t>Students must provide relevant and up-to-date documentary evidence and/or supporting information in</w:t>
      </w:r>
      <w:r>
        <w:rPr>
          <w:spacing w:val="1"/>
        </w:rPr>
        <w:t xml:space="preserve"> </w:t>
      </w:r>
      <w:r>
        <w:t>relation to their additional needs, in order to permit reasonable adjustments to be made and additional</w:t>
      </w:r>
      <w:r>
        <w:rPr>
          <w:spacing w:val="1"/>
        </w:rPr>
        <w:t xml:space="preserve"> </w:t>
      </w:r>
      <w:r>
        <w:t>support to be put in place. Students will be advised of the nature of the documentary evidence required as</w:t>
      </w:r>
      <w:r w:rsidR="00255179">
        <w:t xml:space="preserve"> </w:t>
      </w:r>
      <w:r>
        <w:rPr>
          <w:spacing w:val="-59"/>
        </w:rPr>
        <w:t xml:space="preserve"> </w:t>
      </w:r>
      <w:r>
        <w:t>soon as possible and generally during preliminary</w:t>
      </w:r>
      <w:r>
        <w:rPr>
          <w:spacing w:val="-1"/>
        </w:rPr>
        <w:t xml:space="preserve"> </w:t>
      </w:r>
      <w:r>
        <w:t>discussions with the Learning Link team.</w:t>
      </w:r>
    </w:p>
    <w:p w14:paraId="5361279B" w14:textId="77777777" w:rsidR="00446BAD" w:rsidRDefault="00446BAD" w:rsidP="00244B19">
      <w:pPr>
        <w:pStyle w:val="BodyText"/>
        <w:spacing w:line="261" w:lineRule="auto"/>
        <w:ind w:left="0"/>
        <w:jc w:val="both"/>
      </w:pPr>
    </w:p>
    <w:p w14:paraId="0BC014BE" w14:textId="0EEBD8BD" w:rsidR="006A2557" w:rsidRDefault="00D40DE0" w:rsidP="00695823">
      <w:pPr>
        <w:pStyle w:val="BodyText"/>
        <w:spacing w:after="240" w:line="261" w:lineRule="auto"/>
        <w:ind w:left="0"/>
        <w:jc w:val="both"/>
      </w:pPr>
      <w:r>
        <w:t>The College is committed to making reasonable adjustments for learners within certain boundaries.</w:t>
      </w:r>
      <w:r>
        <w:rPr>
          <w:spacing w:val="1"/>
        </w:rPr>
        <w:t xml:space="preserve"> </w:t>
      </w:r>
      <w:r>
        <w:t>Reasonable adjustments ensure that as far as is practicable, a student with additional needs has the same</w:t>
      </w:r>
      <w:r w:rsidR="00255179">
        <w:t xml:space="preserve"> </w:t>
      </w:r>
      <w:r>
        <w:rPr>
          <w:spacing w:val="-60"/>
        </w:rPr>
        <w:t xml:space="preserve"> </w:t>
      </w:r>
      <w:r>
        <w:t xml:space="preserve">access to the curriculum and services as other students. The following factors will be </w:t>
      </w:r>
      <w:proofErr w:type="gramStart"/>
      <w:r>
        <w:t>taken into account</w:t>
      </w:r>
      <w:proofErr w:type="gramEnd"/>
      <w:r>
        <w:rPr>
          <w:spacing w:val="1"/>
        </w:rPr>
        <w:t xml:space="preserve"> </w:t>
      </w:r>
      <w:r>
        <w:t>when considering</w:t>
      </w:r>
      <w:r>
        <w:rPr>
          <w:spacing w:val="-1"/>
        </w:rPr>
        <w:t xml:space="preserve"> </w:t>
      </w:r>
      <w:r>
        <w:t>reasonable adjustments:</w:t>
      </w:r>
    </w:p>
    <w:p w14:paraId="62E86914" w14:textId="77777777" w:rsidR="006A2557" w:rsidRDefault="00D40DE0" w:rsidP="00244B19">
      <w:pPr>
        <w:pStyle w:val="ListParagraph"/>
        <w:numPr>
          <w:ilvl w:val="0"/>
          <w:numId w:val="1"/>
        </w:numPr>
        <w:tabs>
          <w:tab w:val="left" w:pos="819"/>
          <w:tab w:val="left" w:pos="820"/>
        </w:tabs>
        <w:spacing w:line="283" w:lineRule="exact"/>
        <w:ind w:left="454"/>
        <w:jc w:val="both"/>
      </w:pPr>
      <w:bookmarkStart w:id="6" w:name="_Hlk115162240"/>
      <w:r>
        <w:t>The</w:t>
      </w:r>
      <w:r>
        <w:rPr>
          <w:spacing w:val="-1"/>
        </w:rPr>
        <w:t xml:space="preserve"> </w:t>
      </w:r>
      <w:r>
        <w:t>need to maintain academic</w:t>
      </w:r>
      <w:r>
        <w:rPr>
          <w:spacing w:val="-7"/>
        </w:rPr>
        <w:t xml:space="preserve"> </w:t>
      </w:r>
      <w:r>
        <w:t>standards</w:t>
      </w:r>
    </w:p>
    <w:p w14:paraId="09141CFB" w14:textId="77777777" w:rsidR="006A2557" w:rsidRDefault="00D40DE0" w:rsidP="00244B19">
      <w:pPr>
        <w:pStyle w:val="ListParagraph"/>
        <w:numPr>
          <w:ilvl w:val="0"/>
          <w:numId w:val="1"/>
        </w:numPr>
        <w:tabs>
          <w:tab w:val="left" w:pos="819"/>
          <w:tab w:val="left" w:pos="820"/>
        </w:tabs>
        <w:ind w:left="454"/>
        <w:jc w:val="both"/>
      </w:pPr>
      <w:r>
        <w:t>Health</w:t>
      </w:r>
      <w:r>
        <w:rPr>
          <w:spacing w:val="-2"/>
        </w:rPr>
        <w:t xml:space="preserve"> </w:t>
      </w:r>
      <w:r>
        <w:t>&amp;</w:t>
      </w:r>
      <w:r>
        <w:rPr>
          <w:spacing w:val="-3"/>
        </w:rPr>
        <w:t xml:space="preserve"> </w:t>
      </w:r>
      <w:r>
        <w:t>Safety</w:t>
      </w:r>
    </w:p>
    <w:p w14:paraId="63A86E32" w14:textId="77777777" w:rsidR="006A2557" w:rsidRDefault="00D40DE0" w:rsidP="00244B19">
      <w:pPr>
        <w:pStyle w:val="ListParagraph"/>
        <w:numPr>
          <w:ilvl w:val="0"/>
          <w:numId w:val="1"/>
        </w:numPr>
        <w:tabs>
          <w:tab w:val="left" w:pos="819"/>
          <w:tab w:val="left" w:pos="820"/>
        </w:tabs>
        <w:ind w:left="454" w:hanging="360"/>
        <w:jc w:val="both"/>
      </w:pPr>
      <w:r>
        <w:t>Financial resources available and</w:t>
      </w:r>
      <w:r>
        <w:rPr>
          <w:spacing w:val="-4"/>
        </w:rPr>
        <w:t xml:space="preserve"> </w:t>
      </w:r>
      <w:r>
        <w:t>cost</w:t>
      </w:r>
    </w:p>
    <w:p w14:paraId="4F986A07" w14:textId="77777777" w:rsidR="006A2557" w:rsidRDefault="00D40DE0" w:rsidP="00244B19">
      <w:pPr>
        <w:pStyle w:val="ListParagraph"/>
        <w:numPr>
          <w:ilvl w:val="0"/>
          <w:numId w:val="1"/>
        </w:numPr>
        <w:tabs>
          <w:tab w:val="left" w:pos="819"/>
          <w:tab w:val="left" w:pos="820"/>
        </w:tabs>
        <w:ind w:left="454" w:hanging="360"/>
        <w:jc w:val="both"/>
      </w:pPr>
      <w:r>
        <w:t>The</w:t>
      </w:r>
      <w:r>
        <w:rPr>
          <w:spacing w:val="-1"/>
        </w:rPr>
        <w:t xml:space="preserve"> </w:t>
      </w:r>
      <w:r>
        <w:t>relevant</w:t>
      </w:r>
      <w:r>
        <w:rPr>
          <w:spacing w:val="-1"/>
        </w:rPr>
        <w:t xml:space="preserve"> </w:t>
      </w:r>
      <w:r>
        <w:t>interests of</w:t>
      </w:r>
      <w:r>
        <w:rPr>
          <w:spacing w:val="-2"/>
        </w:rPr>
        <w:t xml:space="preserve"> </w:t>
      </w:r>
      <w:r>
        <w:t>other</w:t>
      </w:r>
      <w:r>
        <w:rPr>
          <w:spacing w:val="-1"/>
        </w:rPr>
        <w:t xml:space="preserve"> </w:t>
      </w:r>
      <w:r>
        <w:t>stakeholders,</w:t>
      </w:r>
      <w:r>
        <w:rPr>
          <w:spacing w:val="-1"/>
        </w:rPr>
        <w:t xml:space="preserve"> </w:t>
      </w:r>
      <w:r>
        <w:t>including</w:t>
      </w:r>
      <w:r>
        <w:rPr>
          <w:spacing w:val="-1"/>
        </w:rPr>
        <w:t xml:space="preserve"> </w:t>
      </w:r>
      <w:r>
        <w:t>other</w:t>
      </w:r>
      <w:r>
        <w:rPr>
          <w:spacing w:val="-7"/>
        </w:rPr>
        <w:t xml:space="preserve"> </w:t>
      </w:r>
      <w:r>
        <w:t>students</w:t>
      </w:r>
    </w:p>
    <w:p w14:paraId="25285DAB" w14:textId="77777777" w:rsidR="006A2557" w:rsidRDefault="00D40DE0" w:rsidP="00244B19">
      <w:pPr>
        <w:pStyle w:val="ListParagraph"/>
        <w:numPr>
          <w:ilvl w:val="0"/>
          <w:numId w:val="1"/>
        </w:numPr>
        <w:tabs>
          <w:tab w:val="left" w:pos="819"/>
          <w:tab w:val="left" w:pos="820"/>
        </w:tabs>
        <w:ind w:left="454" w:hanging="360"/>
        <w:jc w:val="both"/>
      </w:pPr>
      <w:r>
        <w:t>Practicality</w:t>
      </w:r>
    </w:p>
    <w:p w14:paraId="189E3BC5" w14:textId="77777777" w:rsidR="006A2557" w:rsidRDefault="00D40DE0" w:rsidP="00244B19">
      <w:pPr>
        <w:pStyle w:val="ListParagraph"/>
        <w:numPr>
          <w:ilvl w:val="0"/>
          <w:numId w:val="1"/>
        </w:numPr>
        <w:tabs>
          <w:tab w:val="left" w:pos="819"/>
          <w:tab w:val="left" w:pos="820"/>
        </w:tabs>
        <w:ind w:left="454" w:hanging="360"/>
        <w:jc w:val="both"/>
      </w:pPr>
      <w:r>
        <w:t>The</w:t>
      </w:r>
      <w:r>
        <w:rPr>
          <w:spacing w:val="-1"/>
        </w:rPr>
        <w:t xml:space="preserve"> </w:t>
      </w:r>
      <w:r>
        <w:t>effect</w:t>
      </w:r>
      <w:r>
        <w:rPr>
          <w:spacing w:val="-2"/>
        </w:rPr>
        <w:t xml:space="preserve"> </w:t>
      </w:r>
      <w:r>
        <w:t>of</w:t>
      </w:r>
      <w:r>
        <w:rPr>
          <w:spacing w:val="-1"/>
        </w:rPr>
        <w:t xml:space="preserve"> </w:t>
      </w:r>
      <w:r>
        <w:t>the</w:t>
      </w:r>
      <w:r>
        <w:rPr>
          <w:spacing w:val="-1"/>
        </w:rPr>
        <w:t xml:space="preserve"> </w:t>
      </w:r>
      <w:r>
        <w:t>impairment</w:t>
      </w:r>
      <w:r>
        <w:rPr>
          <w:spacing w:val="-1"/>
        </w:rPr>
        <w:t xml:space="preserve"> </w:t>
      </w:r>
      <w:r>
        <w:t>on</w:t>
      </w:r>
      <w:r>
        <w:rPr>
          <w:spacing w:val="-1"/>
        </w:rPr>
        <w:t xml:space="preserve"> </w:t>
      </w:r>
      <w:r>
        <w:t>the individual</w:t>
      </w:r>
      <w:r>
        <w:rPr>
          <w:spacing w:val="-7"/>
        </w:rPr>
        <w:t xml:space="preserve"> </w:t>
      </w:r>
      <w:r>
        <w:t>student</w:t>
      </w:r>
    </w:p>
    <w:p w14:paraId="6214A0B7" w14:textId="50C44821" w:rsidR="00255179" w:rsidRDefault="00D40DE0" w:rsidP="00244B19">
      <w:pPr>
        <w:pStyle w:val="ListParagraph"/>
        <w:numPr>
          <w:ilvl w:val="0"/>
          <w:numId w:val="1"/>
        </w:numPr>
        <w:tabs>
          <w:tab w:val="left" w:pos="819"/>
          <w:tab w:val="left" w:pos="820"/>
        </w:tabs>
        <w:spacing w:line="283" w:lineRule="exact"/>
        <w:ind w:left="454" w:hanging="360"/>
        <w:jc w:val="both"/>
      </w:pPr>
      <w:r>
        <w:t>Other</w:t>
      </w:r>
      <w:r>
        <w:rPr>
          <w:spacing w:val="-1"/>
        </w:rPr>
        <w:t xml:space="preserve"> </w:t>
      </w:r>
      <w:r>
        <w:t>aids or</w:t>
      </w:r>
      <w:r>
        <w:rPr>
          <w:spacing w:val="-1"/>
        </w:rPr>
        <w:t xml:space="preserve"> </w:t>
      </w:r>
      <w:r>
        <w:t>services</w:t>
      </w:r>
      <w:r>
        <w:rPr>
          <w:spacing w:val="-2"/>
        </w:rPr>
        <w:t xml:space="preserve"> </w:t>
      </w:r>
      <w:r>
        <w:t>available/funding</w:t>
      </w:r>
    </w:p>
    <w:p w14:paraId="5891564F" w14:textId="77777777" w:rsidR="00255179" w:rsidRDefault="00255179" w:rsidP="00244B19">
      <w:pPr>
        <w:pStyle w:val="ListParagraph"/>
        <w:tabs>
          <w:tab w:val="left" w:pos="819"/>
          <w:tab w:val="left" w:pos="820"/>
        </w:tabs>
        <w:spacing w:line="283" w:lineRule="exact"/>
        <w:ind w:left="454" w:firstLine="0"/>
        <w:jc w:val="both"/>
      </w:pPr>
    </w:p>
    <w:bookmarkEnd w:id="6"/>
    <w:p w14:paraId="6AA90884" w14:textId="05FCE084" w:rsidR="006A2557" w:rsidRDefault="00D40DE0" w:rsidP="00244B19">
      <w:pPr>
        <w:pStyle w:val="BodyText"/>
        <w:spacing w:line="261" w:lineRule="auto"/>
        <w:ind w:left="0"/>
        <w:jc w:val="both"/>
      </w:pPr>
      <w:r>
        <w:t>While</w:t>
      </w:r>
      <w:r>
        <w:rPr>
          <w:spacing w:val="-1"/>
        </w:rPr>
        <w:t xml:space="preserve"> </w:t>
      </w:r>
      <w:r w:rsidR="003A10FD">
        <w:t xml:space="preserve">the College </w:t>
      </w:r>
      <w:r>
        <w:t>will</w:t>
      </w:r>
      <w:r>
        <w:rPr>
          <w:spacing w:val="-1"/>
        </w:rPr>
        <w:t xml:space="preserve"> </w:t>
      </w:r>
      <w:proofErr w:type="spellStart"/>
      <w:proofErr w:type="gramStart"/>
      <w:r>
        <w:t>endeavour</w:t>
      </w:r>
      <w:proofErr w:type="spellEnd"/>
      <w:r>
        <w:rPr>
          <w:spacing w:val="-1"/>
        </w:rPr>
        <w:t xml:space="preserve"> </w:t>
      </w:r>
      <w:r>
        <w:t>at</w:t>
      </w:r>
      <w:r>
        <w:rPr>
          <w:spacing w:val="-2"/>
        </w:rPr>
        <w:t xml:space="preserve"> </w:t>
      </w:r>
      <w:r>
        <w:t>all times</w:t>
      </w:r>
      <w:proofErr w:type="gramEnd"/>
      <w:r>
        <w:rPr>
          <w:spacing w:val="-1"/>
        </w:rPr>
        <w:t xml:space="preserve"> </w:t>
      </w:r>
      <w:r>
        <w:t>to meet</w:t>
      </w:r>
      <w:r>
        <w:rPr>
          <w:spacing w:val="-1"/>
        </w:rPr>
        <w:t xml:space="preserve"> </w:t>
      </w:r>
      <w:r>
        <w:t>the</w:t>
      </w:r>
      <w:r>
        <w:rPr>
          <w:spacing w:val="-1"/>
        </w:rPr>
        <w:t xml:space="preserve"> </w:t>
      </w:r>
      <w:r>
        <w:t>needs of</w:t>
      </w:r>
      <w:r>
        <w:rPr>
          <w:spacing w:val="-2"/>
        </w:rPr>
        <w:t xml:space="preserve"> </w:t>
      </w:r>
      <w:r>
        <w:t>students with</w:t>
      </w:r>
      <w:r>
        <w:rPr>
          <w:spacing w:val="-1"/>
        </w:rPr>
        <w:t xml:space="preserve"> </w:t>
      </w:r>
      <w:r>
        <w:t>learning difficulties and</w:t>
      </w:r>
      <w:r>
        <w:rPr>
          <w:spacing w:val="-59"/>
        </w:rPr>
        <w:t xml:space="preserve"> </w:t>
      </w:r>
      <w:r>
        <w:t>disabilities, parents/carers and other stakeholders must accept that there may be occasions when</w:t>
      </w:r>
      <w:r>
        <w:rPr>
          <w:spacing w:val="1"/>
        </w:rPr>
        <w:t xml:space="preserve"> </w:t>
      </w:r>
      <w:r>
        <w:t>College</w:t>
      </w:r>
      <w:r>
        <w:rPr>
          <w:spacing w:val="-1"/>
        </w:rPr>
        <w:t xml:space="preserve"> </w:t>
      </w:r>
      <w:r>
        <w:t>provision is unable to address the needs of</w:t>
      </w:r>
      <w:r>
        <w:rPr>
          <w:spacing w:val="-1"/>
        </w:rPr>
        <w:t xml:space="preserve"> </w:t>
      </w:r>
      <w:r>
        <w:t>that</w:t>
      </w:r>
      <w:r>
        <w:rPr>
          <w:spacing w:val="-1"/>
        </w:rPr>
        <w:t xml:space="preserve"> </w:t>
      </w:r>
      <w:r>
        <w:t>student.</w:t>
      </w:r>
    </w:p>
    <w:p w14:paraId="2E12E4D3" w14:textId="77777777" w:rsidR="003101DE" w:rsidRDefault="003101DE" w:rsidP="00244B19">
      <w:pPr>
        <w:pStyle w:val="BodyText"/>
        <w:spacing w:line="261" w:lineRule="auto"/>
        <w:ind w:left="0"/>
        <w:jc w:val="both"/>
      </w:pPr>
    </w:p>
    <w:p w14:paraId="71B8A6F0" w14:textId="199F2B25" w:rsidR="006A2557" w:rsidRDefault="00D40DE0" w:rsidP="00244B19">
      <w:pPr>
        <w:spacing w:line="252" w:lineRule="auto"/>
        <w:jc w:val="both"/>
        <w:rPr>
          <w:sz w:val="23"/>
        </w:rPr>
      </w:pPr>
      <w:r>
        <w:t xml:space="preserve">For further information please contact our Learning Link team on </w:t>
      </w:r>
      <w:hyperlink r:id="rId14">
        <w:r>
          <w:rPr>
            <w:color w:val="0000FF"/>
            <w:u w:val="single" w:color="0000FF"/>
          </w:rPr>
          <w:t>learninglink@nwrc.ac.uk</w:t>
        </w:r>
        <w:r>
          <w:rPr>
            <w:color w:val="0000FF"/>
          </w:rPr>
          <w:t xml:space="preserve"> </w:t>
        </w:r>
      </w:hyperlink>
      <w:r>
        <w:t>or by calling</w:t>
      </w:r>
      <w:r w:rsidR="009C09A7">
        <w:t xml:space="preserve">: </w:t>
      </w:r>
      <w:r>
        <w:rPr>
          <w:spacing w:val="-60"/>
        </w:rPr>
        <w:t xml:space="preserve"> </w:t>
      </w:r>
      <w:r>
        <w:t>02871</w:t>
      </w:r>
      <w:r>
        <w:rPr>
          <w:spacing w:val="-1"/>
        </w:rPr>
        <w:t xml:space="preserve"> </w:t>
      </w:r>
      <w:r>
        <w:t xml:space="preserve">276024. </w:t>
      </w:r>
      <w:r>
        <w:rPr>
          <w:sz w:val="23"/>
        </w:rPr>
        <w:t>We are also</w:t>
      </w:r>
      <w:r>
        <w:rPr>
          <w:spacing w:val="-1"/>
          <w:sz w:val="23"/>
        </w:rPr>
        <w:t xml:space="preserve"> </w:t>
      </w:r>
      <w:r>
        <w:rPr>
          <w:sz w:val="23"/>
        </w:rPr>
        <w:t xml:space="preserve">fully subscribed to </w:t>
      </w:r>
      <w:r w:rsidR="003A10FD">
        <w:t>‘</w:t>
      </w:r>
      <w:hyperlink r:id="rId15" w:history="1">
        <w:r w:rsidR="003A10FD" w:rsidRPr="00826DB6">
          <w:rPr>
            <w:rStyle w:val="Hyperlink"/>
            <w:sz w:val="23"/>
          </w:rPr>
          <w:t>AccessAble</w:t>
        </w:r>
      </w:hyperlink>
      <w:r w:rsidR="003A10FD" w:rsidRPr="00826DB6">
        <w:rPr>
          <w:sz w:val="23"/>
        </w:rPr>
        <w:t>’</w:t>
      </w:r>
      <w:r>
        <w:rPr>
          <w:sz w:val="23"/>
        </w:rPr>
        <w:t>.</w:t>
      </w:r>
    </w:p>
    <w:p w14:paraId="68C0FAD3" w14:textId="77777777" w:rsidR="00446BAD" w:rsidRDefault="00446BAD" w:rsidP="00244B19">
      <w:pPr>
        <w:pStyle w:val="Heading2"/>
        <w:ind w:left="0"/>
        <w:jc w:val="both"/>
      </w:pPr>
      <w:bookmarkStart w:id="7" w:name="International_Students"/>
      <w:bookmarkEnd w:id="7"/>
    </w:p>
    <w:p w14:paraId="354C2E7D" w14:textId="77777777" w:rsidR="00695823" w:rsidRDefault="00695823" w:rsidP="00244B19">
      <w:pPr>
        <w:pStyle w:val="Heading2"/>
        <w:ind w:left="0"/>
        <w:jc w:val="both"/>
      </w:pPr>
    </w:p>
    <w:p w14:paraId="53E9301C" w14:textId="3ABC66D0" w:rsidR="006A2557" w:rsidRPr="006002B1" w:rsidRDefault="00D40DE0" w:rsidP="00244B19">
      <w:pPr>
        <w:pStyle w:val="Heading2"/>
        <w:ind w:left="0"/>
        <w:jc w:val="both"/>
        <w:rPr>
          <w:sz w:val="28"/>
          <w:szCs w:val="28"/>
          <w:u w:val="single"/>
        </w:rPr>
      </w:pPr>
      <w:r w:rsidRPr="006002B1">
        <w:rPr>
          <w:sz w:val="28"/>
          <w:szCs w:val="28"/>
          <w:u w:val="single"/>
        </w:rPr>
        <w:t>International</w:t>
      </w:r>
      <w:r w:rsidRPr="006002B1">
        <w:rPr>
          <w:spacing w:val="-3"/>
          <w:sz w:val="28"/>
          <w:szCs w:val="28"/>
          <w:u w:val="single"/>
        </w:rPr>
        <w:t xml:space="preserve"> </w:t>
      </w:r>
      <w:r w:rsidRPr="006002B1">
        <w:rPr>
          <w:sz w:val="28"/>
          <w:szCs w:val="28"/>
          <w:u w:val="single"/>
        </w:rPr>
        <w:t>Students</w:t>
      </w:r>
    </w:p>
    <w:p w14:paraId="33E783CE" w14:textId="77777777" w:rsidR="006A2557" w:rsidRDefault="006A2557" w:rsidP="00244B19">
      <w:pPr>
        <w:pStyle w:val="BodyText"/>
        <w:ind w:left="0"/>
        <w:jc w:val="both"/>
        <w:rPr>
          <w:b/>
          <w:sz w:val="19"/>
        </w:rPr>
      </w:pPr>
    </w:p>
    <w:p w14:paraId="53B84350" w14:textId="66F313F5" w:rsidR="006A2557" w:rsidRDefault="00D40DE0" w:rsidP="00244B19">
      <w:pPr>
        <w:pStyle w:val="BodyText"/>
        <w:spacing w:line="228" w:lineRule="auto"/>
        <w:ind w:left="0"/>
        <w:jc w:val="both"/>
      </w:pPr>
      <w:r>
        <w:t xml:space="preserve">The College holds a </w:t>
      </w:r>
      <w:r>
        <w:rPr>
          <w:u w:val="single"/>
        </w:rPr>
        <w:t>Student Sponsor Licence</w:t>
      </w:r>
      <w:r>
        <w:t xml:space="preserve"> (previously known as Tier 4), meaning we can </w:t>
      </w:r>
      <w:r w:rsidR="00826DB6">
        <w:t>enroll</w:t>
      </w:r>
      <w:r>
        <w:rPr>
          <w:spacing w:val="1"/>
        </w:rPr>
        <w:t xml:space="preserve"> </w:t>
      </w:r>
      <w:r>
        <w:t xml:space="preserve">students from outside the </w:t>
      </w:r>
      <w:r w:rsidR="00BA64B1">
        <w:t>UK &amp; ROI</w:t>
      </w:r>
      <w:r>
        <w:t>, known as International Students.</w:t>
      </w:r>
      <w:r>
        <w:rPr>
          <w:spacing w:val="1"/>
        </w:rPr>
        <w:t xml:space="preserve"> </w:t>
      </w:r>
      <w:r>
        <w:t>The College will seek to remain</w:t>
      </w:r>
      <w:r>
        <w:rPr>
          <w:spacing w:val="1"/>
        </w:rPr>
        <w:t xml:space="preserve"> </w:t>
      </w:r>
      <w:r>
        <w:t>compliant with the UK Visa &amp; Immigration Point Based System. We welcome applications from</w:t>
      </w:r>
      <w:r>
        <w:rPr>
          <w:spacing w:val="1"/>
        </w:rPr>
        <w:t xml:space="preserve"> </w:t>
      </w:r>
      <w:r>
        <w:t xml:space="preserve">International Students to </w:t>
      </w:r>
      <w:r w:rsidR="00BA64B1">
        <w:t xml:space="preserve">full-time </w:t>
      </w:r>
      <w:r>
        <w:t>level three or above courses which lead to a level six qualification</w:t>
      </w:r>
      <w:r>
        <w:rPr>
          <w:spacing w:val="-59"/>
        </w:rPr>
        <w:t xml:space="preserve"> </w:t>
      </w:r>
      <w:r>
        <w:t>(Ofqual qualification).</w:t>
      </w:r>
    </w:p>
    <w:p w14:paraId="5EFB26DB" w14:textId="77777777" w:rsidR="006A2557" w:rsidRDefault="006A2557" w:rsidP="00244B19">
      <w:pPr>
        <w:pStyle w:val="BodyText"/>
        <w:ind w:left="0"/>
        <w:jc w:val="both"/>
        <w:rPr>
          <w:sz w:val="20"/>
        </w:rPr>
      </w:pPr>
    </w:p>
    <w:p w14:paraId="1A87EB2B" w14:textId="77777777" w:rsidR="00695823" w:rsidRDefault="00695823" w:rsidP="00244B19">
      <w:pPr>
        <w:pStyle w:val="BodyText"/>
        <w:ind w:left="0"/>
        <w:jc w:val="both"/>
        <w:rPr>
          <w:sz w:val="20"/>
        </w:rPr>
      </w:pPr>
    </w:p>
    <w:p w14:paraId="640E94BF" w14:textId="27A8C465" w:rsidR="006A2557" w:rsidRDefault="00D40DE0" w:rsidP="00244B19">
      <w:pPr>
        <w:pStyle w:val="BodyText"/>
        <w:spacing w:line="228" w:lineRule="auto"/>
        <w:ind w:left="0"/>
        <w:jc w:val="both"/>
      </w:pPr>
      <w:r>
        <w:lastRenderedPageBreak/>
        <w:t>The Points-Based System will work in the interests of the whole of the UK, including Scotland, Wales</w:t>
      </w:r>
      <w:r>
        <w:rPr>
          <w:spacing w:val="1"/>
        </w:rPr>
        <w:t xml:space="preserve"> </w:t>
      </w:r>
      <w:r>
        <w:t>and</w:t>
      </w:r>
      <w:r>
        <w:rPr>
          <w:spacing w:val="-3"/>
        </w:rPr>
        <w:t xml:space="preserve"> </w:t>
      </w:r>
      <w:r>
        <w:t>Northern</w:t>
      </w:r>
      <w:r>
        <w:rPr>
          <w:spacing w:val="-2"/>
        </w:rPr>
        <w:t xml:space="preserve"> </w:t>
      </w:r>
      <w:r>
        <w:t>Ireland.</w:t>
      </w:r>
      <w:r>
        <w:rPr>
          <w:spacing w:val="-3"/>
        </w:rPr>
        <w:t xml:space="preserve"> </w:t>
      </w:r>
      <w:r>
        <w:t>We</w:t>
      </w:r>
      <w:r>
        <w:rPr>
          <w:spacing w:val="-2"/>
        </w:rPr>
        <w:t xml:space="preserve"> </w:t>
      </w:r>
      <w:r>
        <w:t>will</w:t>
      </w:r>
      <w:r>
        <w:rPr>
          <w:spacing w:val="-2"/>
        </w:rPr>
        <w:t xml:space="preserve"> </w:t>
      </w:r>
      <w:r>
        <w:t>maintain</w:t>
      </w:r>
      <w:r>
        <w:rPr>
          <w:spacing w:val="-2"/>
        </w:rPr>
        <w:t xml:space="preserve"> </w:t>
      </w:r>
      <w:r>
        <w:t>the</w:t>
      </w:r>
      <w:r>
        <w:rPr>
          <w:spacing w:val="-3"/>
        </w:rPr>
        <w:t xml:space="preserve"> </w:t>
      </w:r>
      <w:r>
        <w:t>Common</w:t>
      </w:r>
      <w:r>
        <w:rPr>
          <w:spacing w:val="-6"/>
        </w:rPr>
        <w:t xml:space="preserve"> </w:t>
      </w:r>
      <w:r>
        <w:t>Travel</w:t>
      </w:r>
      <w:r>
        <w:rPr>
          <w:spacing w:val="-14"/>
        </w:rPr>
        <w:t xml:space="preserve"> </w:t>
      </w:r>
      <w:r>
        <w:t>Area</w:t>
      </w:r>
      <w:r>
        <w:rPr>
          <w:spacing w:val="-2"/>
        </w:rPr>
        <w:t xml:space="preserve"> </w:t>
      </w:r>
      <w:r>
        <w:t>(CTA)</w:t>
      </w:r>
      <w:r>
        <w:rPr>
          <w:spacing w:val="-3"/>
        </w:rPr>
        <w:t xml:space="preserve"> </w:t>
      </w:r>
      <w:r>
        <w:t>arrangements</w:t>
      </w:r>
      <w:r>
        <w:rPr>
          <w:spacing w:val="-2"/>
        </w:rPr>
        <w:t xml:space="preserve"> </w:t>
      </w:r>
      <w:r>
        <w:t>between</w:t>
      </w:r>
      <w:r>
        <w:rPr>
          <w:spacing w:val="-2"/>
        </w:rPr>
        <w:t xml:space="preserve"> </w:t>
      </w:r>
      <w:r>
        <w:t>the</w:t>
      </w:r>
      <w:r>
        <w:rPr>
          <w:spacing w:val="-2"/>
        </w:rPr>
        <w:t xml:space="preserve"> </w:t>
      </w:r>
      <w:r>
        <w:t>UK,</w:t>
      </w:r>
      <w:r>
        <w:rPr>
          <w:spacing w:val="-58"/>
        </w:rPr>
        <w:t xml:space="preserve"> </w:t>
      </w:r>
      <w:r>
        <w:t>Ireland and the Crown Dependencies (Isle of Man, Guernsey and Jersey) after the end of the</w:t>
      </w:r>
      <w:r w:rsidR="00104866">
        <w:t xml:space="preserve"> transition</w:t>
      </w:r>
      <w:r>
        <w:t xml:space="preserve"> period. The Points-Based System will be a fair system, because we will treat people from every part of</w:t>
      </w:r>
      <w:r>
        <w:rPr>
          <w:spacing w:val="1"/>
        </w:rPr>
        <w:t xml:space="preserve"> </w:t>
      </w:r>
      <w:r>
        <w:t>the</w:t>
      </w:r>
      <w:r>
        <w:rPr>
          <w:spacing w:val="-1"/>
        </w:rPr>
        <w:t xml:space="preserve"> </w:t>
      </w:r>
      <w:r>
        <w:t>world equally.</w:t>
      </w:r>
      <w:r w:rsidR="00776A06">
        <w:t xml:space="preserve">  The College can accept Biometric Residence Permit and EU Settlement Scheme as evidence.  The International Office will be in touch to confirm what proof of immigration would be required to prove right to study.</w:t>
      </w:r>
    </w:p>
    <w:p w14:paraId="6394D5B6" w14:textId="77777777" w:rsidR="00695823" w:rsidRDefault="00695823" w:rsidP="00244B19">
      <w:pPr>
        <w:pStyle w:val="BodyText"/>
        <w:spacing w:line="228" w:lineRule="auto"/>
        <w:ind w:left="0"/>
        <w:jc w:val="both"/>
      </w:pPr>
    </w:p>
    <w:p w14:paraId="7FA884F2" w14:textId="77777777" w:rsidR="00104866" w:rsidRDefault="00D40DE0" w:rsidP="00244B19">
      <w:pPr>
        <w:pStyle w:val="BodyText"/>
        <w:spacing w:line="228" w:lineRule="auto"/>
        <w:ind w:left="0"/>
        <w:jc w:val="both"/>
      </w:pPr>
      <w:r>
        <w:t>If English is not your first language, you will need to demonstrate that your written and spoken English is</w:t>
      </w:r>
      <w:r>
        <w:rPr>
          <w:spacing w:val="-59"/>
        </w:rPr>
        <w:t xml:space="preserve"> </w:t>
      </w:r>
      <w:r>
        <w:t>adequate for the programme that you want to study. Most International Students submit scores in the</w:t>
      </w:r>
      <w:r>
        <w:rPr>
          <w:spacing w:val="1"/>
        </w:rPr>
        <w:t xml:space="preserve"> </w:t>
      </w:r>
      <w:r>
        <w:t>British</w:t>
      </w:r>
      <w:r>
        <w:rPr>
          <w:spacing w:val="-4"/>
        </w:rPr>
        <w:t xml:space="preserve"> </w:t>
      </w:r>
      <w:r>
        <w:t>Council</w:t>
      </w:r>
      <w:r>
        <w:rPr>
          <w:spacing w:val="-4"/>
        </w:rPr>
        <w:t xml:space="preserve"> </w:t>
      </w:r>
      <w:r>
        <w:t>IELTS</w:t>
      </w:r>
      <w:r>
        <w:rPr>
          <w:spacing w:val="-4"/>
        </w:rPr>
        <w:t xml:space="preserve"> </w:t>
      </w:r>
      <w:r>
        <w:t>test</w:t>
      </w:r>
      <w:r w:rsidR="00BA64B1">
        <w:t xml:space="preserve">, although alternative tests are acceptable.  </w:t>
      </w:r>
      <w:bookmarkStart w:id="8" w:name="_Hlk115162738"/>
      <w:r w:rsidR="00BA64B1">
        <w:t xml:space="preserve">They must all have been taken in a </w:t>
      </w:r>
    </w:p>
    <w:p w14:paraId="658C5E7E" w14:textId="77777777" w:rsidR="00104866" w:rsidRDefault="00104866" w:rsidP="00244B19">
      <w:pPr>
        <w:pStyle w:val="BodyText"/>
        <w:spacing w:line="228" w:lineRule="auto"/>
        <w:ind w:left="0"/>
        <w:jc w:val="both"/>
      </w:pPr>
    </w:p>
    <w:p w14:paraId="242DA49B" w14:textId="6FA5D3B9" w:rsidR="006A2557" w:rsidRDefault="00BA64B1" w:rsidP="00244B19">
      <w:pPr>
        <w:pStyle w:val="BodyText"/>
        <w:spacing w:line="228" w:lineRule="auto"/>
        <w:ind w:left="0"/>
        <w:jc w:val="both"/>
        <w:rPr>
          <w:color w:val="0000FF"/>
          <w:u w:val="single" w:color="0000FF"/>
        </w:rPr>
      </w:pPr>
      <w:r>
        <w:t>Secure English Language Test Centre –</w:t>
      </w:r>
      <w:hyperlink r:id="rId16" w:history="1">
        <w:r w:rsidR="007A1BBF" w:rsidRPr="00826DB6">
          <w:rPr>
            <w:rStyle w:val="Hyperlink"/>
          </w:rPr>
          <w:t>Prove your English language abilities with a secure English language test (SELT) - GOV.UK (www.gov.uk)</w:t>
        </w:r>
      </w:hyperlink>
      <w:r w:rsidR="007A1BBF" w:rsidRPr="00826DB6">
        <w:t xml:space="preserve"> </w:t>
      </w:r>
      <w:r w:rsidR="00D40DE0" w:rsidRPr="00826DB6">
        <w:t>Entry</w:t>
      </w:r>
      <w:r w:rsidR="00D40DE0" w:rsidRPr="00826DB6">
        <w:rPr>
          <w:spacing w:val="-5"/>
        </w:rPr>
        <w:t xml:space="preserve"> </w:t>
      </w:r>
      <w:r w:rsidR="00D40DE0" w:rsidRPr="00826DB6">
        <w:t>requirements</w:t>
      </w:r>
      <w:r w:rsidR="00D40DE0" w:rsidRPr="00826DB6">
        <w:rPr>
          <w:spacing w:val="-4"/>
        </w:rPr>
        <w:t xml:space="preserve"> </w:t>
      </w:r>
      <w:r w:rsidR="00D40DE0" w:rsidRPr="00826DB6">
        <w:t>can</w:t>
      </w:r>
      <w:r w:rsidR="00D40DE0" w:rsidRPr="00826DB6">
        <w:rPr>
          <w:spacing w:val="-4"/>
        </w:rPr>
        <w:t xml:space="preserve"> </w:t>
      </w:r>
      <w:r w:rsidR="00D40DE0" w:rsidRPr="00826DB6">
        <w:t>be</w:t>
      </w:r>
      <w:r w:rsidR="00D40DE0" w:rsidRPr="00826DB6">
        <w:rPr>
          <w:spacing w:val="-3"/>
        </w:rPr>
        <w:t xml:space="preserve"> </w:t>
      </w:r>
      <w:r w:rsidR="00D40DE0" w:rsidRPr="00826DB6">
        <w:t>found</w:t>
      </w:r>
      <w:r w:rsidR="00D40DE0" w:rsidRPr="00826DB6">
        <w:rPr>
          <w:spacing w:val="-4"/>
        </w:rPr>
        <w:t xml:space="preserve"> </w:t>
      </w:r>
      <w:r w:rsidR="00D40DE0" w:rsidRPr="00826DB6">
        <w:t>on</w:t>
      </w:r>
      <w:r w:rsidR="00D40DE0" w:rsidRPr="00826DB6">
        <w:rPr>
          <w:spacing w:val="-4"/>
        </w:rPr>
        <w:t xml:space="preserve"> </w:t>
      </w:r>
      <w:r w:rsidR="00D40DE0" w:rsidRPr="00826DB6">
        <w:t>the</w:t>
      </w:r>
      <w:r w:rsidR="00D40DE0" w:rsidRPr="00826DB6">
        <w:rPr>
          <w:spacing w:val="-3"/>
        </w:rPr>
        <w:t xml:space="preserve"> </w:t>
      </w:r>
      <w:r w:rsidR="00D40DE0" w:rsidRPr="00826DB6">
        <w:t>following</w:t>
      </w:r>
      <w:r w:rsidR="00D40DE0" w:rsidRPr="00826DB6">
        <w:rPr>
          <w:spacing w:val="-4"/>
        </w:rPr>
        <w:t xml:space="preserve"> </w:t>
      </w:r>
      <w:r w:rsidR="00D40DE0" w:rsidRPr="00826DB6">
        <w:t>website</w:t>
      </w:r>
      <w:r w:rsidR="00D40DE0" w:rsidRPr="00826DB6">
        <w:rPr>
          <w:spacing w:val="-5"/>
        </w:rPr>
        <w:t xml:space="preserve"> </w:t>
      </w:r>
      <w:hyperlink r:id="rId17" w:history="1">
        <w:r w:rsidR="007A1BBF" w:rsidRPr="00826DB6">
          <w:rPr>
            <w:rStyle w:val="Hyperlink"/>
          </w:rPr>
          <w:t>Student visa : Knowledge of English - GOV.UK (www.gov.uk)</w:t>
        </w:r>
      </w:hyperlink>
      <w:r w:rsidR="00104866" w:rsidRPr="00826DB6">
        <w:rPr>
          <w:rStyle w:val="Hyperlink"/>
        </w:rPr>
        <w:t xml:space="preserve">.  </w:t>
      </w:r>
      <w:r w:rsidR="00D40DE0" w:rsidRPr="00826DB6">
        <w:rPr>
          <w:u w:val="single"/>
        </w:rPr>
        <w:t>I</w:t>
      </w:r>
      <w:r w:rsidR="00D40DE0" w:rsidRPr="00826DB6">
        <w:t>n order to be accepted you must meet all the conditions that are updated on</w:t>
      </w:r>
      <w:r w:rsidR="00D40DE0" w:rsidRPr="00826DB6">
        <w:rPr>
          <w:color w:val="0000FF"/>
          <w:spacing w:val="1"/>
          <w:u w:val="single" w:color="0000FF"/>
        </w:rPr>
        <w:t xml:space="preserve"> </w:t>
      </w:r>
      <w:r w:rsidR="00D40DE0" w:rsidRPr="00826DB6">
        <w:rPr>
          <w:color w:val="0000FF"/>
          <w:u w:val="single" w:color="0000FF"/>
        </w:rPr>
        <w:t>https://</w:t>
      </w:r>
      <w:r w:rsidR="00D40DE0" w:rsidRPr="00826DB6">
        <w:rPr>
          <w:color w:val="0000FF"/>
          <w:spacing w:val="-60"/>
        </w:rPr>
        <w:t xml:space="preserve"> </w:t>
      </w:r>
      <w:hyperlink r:id="rId18">
        <w:r w:rsidR="00D40DE0" w:rsidRPr="00826DB6">
          <w:rPr>
            <w:color w:val="0000FF"/>
            <w:u w:val="single" w:color="0000FF"/>
          </w:rPr>
          <w:t>www.gov.uk/student-visa</w:t>
        </w:r>
      </w:hyperlink>
    </w:p>
    <w:p w14:paraId="7C433AA4" w14:textId="77777777" w:rsidR="00244B19" w:rsidRDefault="00244B19" w:rsidP="00244B19">
      <w:pPr>
        <w:pStyle w:val="BodyText"/>
        <w:spacing w:line="228" w:lineRule="auto"/>
        <w:ind w:left="0"/>
        <w:jc w:val="both"/>
        <w:rPr>
          <w:color w:val="0000FF"/>
          <w:u w:val="single" w:color="0000FF"/>
        </w:rPr>
      </w:pPr>
    </w:p>
    <w:p w14:paraId="176256C5" w14:textId="77777777" w:rsidR="00695823" w:rsidRDefault="00695823" w:rsidP="00244B19">
      <w:pPr>
        <w:pStyle w:val="BodyText"/>
        <w:spacing w:line="228" w:lineRule="auto"/>
        <w:ind w:left="0"/>
        <w:jc w:val="both"/>
        <w:rPr>
          <w:color w:val="0000FF"/>
          <w:u w:val="single" w:color="0000FF"/>
        </w:rPr>
      </w:pPr>
    </w:p>
    <w:bookmarkEnd w:id="8"/>
    <w:p w14:paraId="061086A9" w14:textId="77777777" w:rsidR="006A2557" w:rsidRPr="006002B1" w:rsidRDefault="00D40DE0" w:rsidP="00695823">
      <w:pPr>
        <w:pStyle w:val="Heading2"/>
        <w:ind w:left="0"/>
        <w:jc w:val="both"/>
        <w:rPr>
          <w:sz w:val="28"/>
          <w:szCs w:val="28"/>
          <w:u w:val="single"/>
        </w:rPr>
      </w:pPr>
      <w:r w:rsidRPr="006002B1">
        <w:rPr>
          <w:spacing w:val="-1"/>
          <w:sz w:val="28"/>
          <w:szCs w:val="28"/>
          <w:u w:val="single"/>
        </w:rPr>
        <w:t>Common</w:t>
      </w:r>
      <w:r w:rsidRPr="006002B1">
        <w:rPr>
          <w:spacing w:val="-9"/>
          <w:sz w:val="28"/>
          <w:szCs w:val="28"/>
          <w:u w:val="single"/>
        </w:rPr>
        <w:t xml:space="preserve"> </w:t>
      </w:r>
      <w:r w:rsidRPr="006002B1">
        <w:rPr>
          <w:sz w:val="28"/>
          <w:szCs w:val="28"/>
          <w:u w:val="single"/>
        </w:rPr>
        <w:t>Travel</w:t>
      </w:r>
      <w:r w:rsidRPr="006002B1">
        <w:rPr>
          <w:spacing w:val="-15"/>
          <w:sz w:val="28"/>
          <w:szCs w:val="28"/>
          <w:u w:val="single"/>
        </w:rPr>
        <w:t xml:space="preserve"> </w:t>
      </w:r>
      <w:r w:rsidRPr="006002B1">
        <w:rPr>
          <w:color w:val="000000" w:themeColor="text1"/>
          <w:sz w:val="28"/>
          <w:szCs w:val="28"/>
          <w:u w:val="single"/>
        </w:rPr>
        <w:t>Area</w:t>
      </w:r>
      <w:r w:rsidRPr="006002B1">
        <w:rPr>
          <w:color w:val="0000FF"/>
          <w:spacing w:val="-9"/>
          <w:sz w:val="28"/>
          <w:szCs w:val="28"/>
          <w:u w:val="single"/>
        </w:rPr>
        <w:t xml:space="preserve"> </w:t>
      </w:r>
      <w:r w:rsidRPr="006002B1">
        <w:rPr>
          <w:sz w:val="28"/>
          <w:szCs w:val="28"/>
          <w:u w:val="single"/>
        </w:rPr>
        <w:t>(CTA)</w:t>
      </w:r>
    </w:p>
    <w:p w14:paraId="5EB710F7" w14:textId="77777777" w:rsidR="00244B19" w:rsidRDefault="00244B19" w:rsidP="00104866">
      <w:pPr>
        <w:pStyle w:val="Heading2"/>
        <w:ind w:left="0"/>
        <w:jc w:val="both"/>
      </w:pPr>
    </w:p>
    <w:p w14:paraId="5C7CD1C7" w14:textId="6E3F78E7" w:rsidR="006A2557" w:rsidRDefault="00D40DE0" w:rsidP="00244B19">
      <w:pPr>
        <w:pStyle w:val="BodyText"/>
        <w:spacing w:line="228" w:lineRule="auto"/>
        <w:ind w:left="0"/>
        <w:jc w:val="both"/>
      </w:pPr>
      <w:r>
        <w:t>The Immigration and Social Security Co-ordination (EU Withdrawal) Bill</w:t>
      </w:r>
      <w:r w:rsidR="00255179">
        <w:t xml:space="preserve"> </w:t>
      </w:r>
      <w:r>
        <w:t>clarifies the immigration status of</w:t>
      </w:r>
      <w:r>
        <w:rPr>
          <w:spacing w:val="-1"/>
        </w:rPr>
        <w:t xml:space="preserve"> </w:t>
      </w:r>
      <w:r>
        <w:t>Irish citizens and confirms</w:t>
      </w:r>
      <w:r>
        <w:rPr>
          <w:spacing w:val="-1"/>
        </w:rPr>
        <w:t xml:space="preserve"> </w:t>
      </w:r>
      <w:r>
        <w:t>there will</w:t>
      </w:r>
      <w:r w:rsidR="003A2CAC">
        <w:t xml:space="preserve"> </w:t>
      </w:r>
      <w:r>
        <w:t>be no change to their rights to freely enter, live and work in the UK without requiring</w:t>
      </w:r>
      <w:r>
        <w:rPr>
          <w:spacing w:val="1"/>
        </w:rPr>
        <w:t xml:space="preserve"> </w:t>
      </w:r>
      <w:r>
        <w:t>permission. There will continue to be no routine immigration controls on journeys from</w:t>
      </w:r>
      <w:r>
        <w:rPr>
          <w:spacing w:val="1"/>
        </w:rPr>
        <w:t xml:space="preserve"> </w:t>
      </w:r>
      <w:r>
        <w:t>within</w:t>
      </w:r>
      <w:r>
        <w:rPr>
          <w:spacing w:val="-3"/>
        </w:rPr>
        <w:t xml:space="preserve"> </w:t>
      </w:r>
      <w:r>
        <w:t>the</w:t>
      </w:r>
      <w:r>
        <w:rPr>
          <w:spacing w:val="-2"/>
        </w:rPr>
        <w:t xml:space="preserve"> </w:t>
      </w:r>
      <w:r>
        <w:t>CTA</w:t>
      </w:r>
      <w:r>
        <w:rPr>
          <w:spacing w:val="-15"/>
        </w:rPr>
        <w:t xml:space="preserve"> </w:t>
      </w:r>
      <w:r>
        <w:t>to</w:t>
      </w:r>
      <w:r>
        <w:rPr>
          <w:spacing w:val="-2"/>
        </w:rPr>
        <w:t xml:space="preserve"> </w:t>
      </w:r>
      <w:r>
        <w:t>the</w:t>
      </w:r>
      <w:r>
        <w:rPr>
          <w:spacing w:val="-2"/>
        </w:rPr>
        <w:t xml:space="preserve"> </w:t>
      </w:r>
      <w:r>
        <w:t>UK,</w:t>
      </w:r>
      <w:r>
        <w:rPr>
          <w:spacing w:val="-3"/>
        </w:rPr>
        <w:t xml:space="preserve"> </w:t>
      </w:r>
      <w:r>
        <w:t>with</w:t>
      </w:r>
      <w:r>
        <w:rPr>
          <w:spacing w:val="-2"/>
        </w:rPr>
        <w:t xml:space="preserve"> </w:t>
      </w:r>
      <w:r>
        <w:t>no</w:t>
      </w:r>
      <w:r>
        <w:rPr>
          <w:spacing w:val="-2"/>
        </w:rPr>
        <w:t xml:space="preserve"> </w:t>
      </w:r>
      <w:r>
        <w:t>immigration</w:t>
      </w:r>
      <w:r>
        <w:rPr>
          <w:spacing w:val="-2"/>
        </w:rPr>
        <w:t xml:space="preserve"> </w:t>
      </w:r>
      <w:r>
        <w:t>controls</w:t>
      </w:r>
      <w:r>
        <w:rPr>
          <w:spacing w:val="-3"/>
        </w:rPr>
        <w:t xml:space="preserve"> </w:t>
      </w:r>
      <w:r>
        <w:t>whatsoever</w:t>
      </w:r>
      <w:r>
        <w:rPr>
          <w:spacing w:val="-3"/>
        </w:rPr>
        <w:t xml:space="preserve"> </w:t>
      </w:r>
      <w:r>
        <w:t>on</w:t>
      </w:r>
      <w:r>
        <w:rPr>
          <w:spacing w:val="-2"/>
        </w:rPr>
        <w:t xml:space="preserve"> </w:t>
      </w:r>
      <w:r>
        <w:t>the</w:t>
      </w:r>
      <w:r>
        <w:rPr>
          <w:spacing w:val="-2"/>
        </w:rPr>
        <w:t xml:space="preserve"> </w:t>
      </w:r>
      <w:r>
        <w:t>Northern</w:t>
      </w:r>
      <w:r>
        <w:rPr>
          <w:spacing w:val="-2"/>
        </w:rPr>
        <w:t xml:space="preserve"> </w:t>
      </w:r>
      <w:r>
        <w:t>Ireland</w:t>
      </w:r>
      <w:r w:rsidR="002D7BCF">
        <w:t xml:space="preserve"> </w:t>
      </w:r>
      <w:r>
        <w:rPr>
          <w:spacing w:val="-1"/>
        </w:rPr>
        <w:t>–</w:t>
      </w:r>
      <w:r w:rsidR="002D7BCF">
        <w:rPr>
          <w:spacing w:val="-1"/>
        </w:rPr>
        <w:t xml:space="preserve"> </w:t>
      </w:r>
      <w:r>
        <w:rPr>
          <w:spacing w:val="-1"/>
        </w:rPr>
        <w:t>Ireland</w:t>
      </w:r>
      <w:r>
        <w:rPr>
          <w:spacing w:val="-2"/>
        </w:rPr>
        <w:t xml:space="preserve"> </w:t>
      </w:r>
      <w:r>
        <w:t>border.</w:t>
      </w:r>
      <w:r>
        <w:rPr>
          <w:spacing w:val="-6"/>
        </w:rPr>
        <w:t xml:space="preserve"> </w:t>
      </w:r>
      <w:r>
        <w:t>The</w:t>
      </w:r>
      <w:r>
        <w:rPr>
          <w:spacing w:val="-2"/>
        </w:rPr>
        <w:t xml:space="preserve"> </w:t>
      </w:r>
      <w:r>
        <w:t>Government</w:t>
      </w:r>
      <w:r>
        <w:rPr>
          <w:spacing w:val="-4"/>
        </w:rPr>
        <w:t xml:space="preserve"> </w:t>
      </w:r>
      <w:r>
        <w:t>will</w:t>
      </w:r>
      <w:r>
        <w:rPr>
          <w:spacing w:val="-2"/>
        </w:rPr>
        <w:t xml:space="preserve"> </w:t>
      </w:r>
      <w:r>
        <w:t>continue</w:t>
      </w:r>
      <w:r>
        <w:rPr>
          <w:spacing w:val="-3"/>
        </w:rPr>
        <w:t xml:space="preserve"> </w:t>
      </w:r>
      <w:r>
        <w:t>to</w:t>
      </w:r>
      <w:r>
        <w:rPr>
          <w:spacing w:val="-2"/>
        </w:rPr>
        <w:t xml:space="preserve"> </w:t>
      </w:r>
      <w:r>
        <w:t>work</w:t>
      </w:r>
      <w:r>
        <w:rPr>
          <w:spacing w:val="-3"/>
        </w:rPr>
        <w:t xml:space="preserve"> </w:t>
      </w:r>
      <w:r>
        <w:t>closely</w:t>
      </w:r>
      <w:r>
        <w:rPr>
          <w:spacing w:val="-3"/>
        </w:rPr>
        <w:t xml:space="preserve"> </w:t>
      </w:r>
      <w:r>
        <w:t>with</w:t>
      </w:r>
      <w:r>
        <w:rPr>
          <w:spacing w:val="-2"/>
        </w:rPr>
        <w:t xml:space="preserve"> </w:t>
      </w:r>
      <w:r>
        <w:t>CTA</w:t>
      </w:r>
      <w:r>
        <w:rPr>
          <w:spacing w:val="-15"/>
        </w:rPr>
        <w:t xml:space="preserve"> </w:t>
      </w:r>
      <w:r>
        <w:t>partners</w:t>
      </w:r>
      <w:r>
        <w:rPr>
          <w:spacing w:val="-4"/>
        </w:rPr>
        <w:t xml:space="preserve"> </w:t>
      </w:r>
      <w:r>
        <w:t>to</w:t>
      </w:r>
      <w:r w:rsidR="00255179">
        <w:t xml:space="preserve"> </w:t>
      </w:r>
      <w:r>
        <w:rPr>
          <w:spacing w:val="-58"/>
        </w:rPr>
        <w:t xml:space="preserve"> </w:t>
      </w:r>
      <w:r>
        <w:t>facilitate</w:t>
      </w:r>
      <w:r>
        <w:rPr>
          <w:spacing w:val="-2"/>
        </w:rPr>
        <w:t xml:space="preserve"> </w:t>
      </w:r>
      <w:r>
        <w:t>legitimate</w:t>
      </w:r>
      <w:r>
        <w:rPr>
          <w:spacing w:val="-1"/>
        </w:rPr>
        <w:t xml:space="preserve"> </w:t>
      </w:r>
      <w:r>
        <w:t>travel</w:t>
      </w:r>
      <w:r>
        <w:rPr>
          <w:spacing w:val="-1"/>
        </w:rPr>
        <w:t xml:space="preserve"> </w:t>
      </w:r>
      <w:r>
        <w:t>within</w:t>
      </w:r>
      <w:r>
        <w:rPr>
          <w:spacing w:val="-1"/>
        </w:rPr>
        <w:t xml:space="preserve"> </w:t>
      </w:r>
      <w:r>
        <w:t>the</w:t>
      </w:r>
      <w:r>
        <w:rPr>
          <w:spacing w:val="-1"/>
        </w:rPr>
        <w:t xml:space="preserve"> </w:t>
      </w:r>
      <w:r>
        <w:t>CTA</w:t>
      </w:r>
      <w:r>
        <w:rPr>
          <w:spacing w:val="-13"/>
        </w:rPr>
        <w:t xml:space="preserve"> </w:t>
      </w:r>
      <w:r>
        <w:t>while</w:t>
      </w:r>
      <w:r>
        <w:rPr>
          <w:spacing w:val="-1"/>
        </w:rPr>
        <w:t xml:space="preserve"> </w:t>
      </w:r>
      <w:r>
        <w:t>tackling</w:t>
      </w:r>
      <w:r>
        <w:rPr>
          <w:spacing w:val="-1"/>
        </w:rPr>
        <w:t xml:space="preserve"> </w:t>
      </w:r>
      <w:r>
        <w:t>abuse</w:t>
      </w:r>
      <w:r>
        <w:rPr>
          <w:spacing w:val="-1"/>
        </w:rPr>
        <w:t xml:space="preserve"> </w:t>
      </w:r>
      <w:r>
        <w:t>of</w:t>
      </w:r>
      <w:r>
        <w:rPr>
          <w:spacing w:val="-2"/>
        </w:rPr>
        <w:t xml:space="preserve"> </w:t>
      </w:r>
      <w:r>
        <w:t>these</w:t>
      </w:r>
      <w:r>
        <w:rPr>
          <w:spacing w:val="-1"/>
        </w:rPr>
        <w:t xml:space="preserve"> </w:t>
      </w:r>
      <w:r>
        <w:t>arrangements.</w:t>
      </w:r>
    </w:p>
    <w:p w14:paraId="7A8E9589" w14:textId="77777777" w:rsidR="0094154A" w:rsidRDefault="0094154A" w:rsidP="00244B19">
      <w:pPr>
        <w:pStyle w:val="BodyText"/>
        <w:spacing w:line="228" w:lineRule="auto"/>
        <w:ind w:left="0"/>
        <w:jc w:val="both"/>
      </w:pPr>
    </w:p>
    <w:p w14:paraId="1BA4B4A1" w14:textId="77777777" w:rsidR="00695823" w:rsidRPr="006002B1" w:rsidRDefault="00695823" w:rsidP="00244B19">
      <w:pPr>
        <w:pStyle w:val="BodyText"/>
        <w:spacing w:line="228" w:lineRule="auto"/>
        <w:ind w:left="0"/>
        <w:jc w:val="both"/>
        <w:rPr>
          <w:sz w:val="20"/>
          <w:szCs w:val="20"/>
        </w:rPr>
      </w:pPr>
    </w:p>
    <w:p w14:paraId="3B88B502" w14:textId="77777777" w:rsidR="006A2557" w:rsidRPr="006002B1" w:rsidRDefault="00D40DE0" w:rsidP="00695823">
      <w:pPr>
        <w:pStyle w:val="Heading2"/>
        <w:ind w:left="0"/>
        <w:jc w:val="both"/>
        <w:rPr>
          <w:sz w:val="28"/>
          <w:szCs w:val="28"/>
          <w:u w:val="single"/>
        </w:rPr>
      </w:pPr>
      <w:bookmarkStart w:id="9" w:name="Disclosure_of_Criminal_History"/>
      <w:bookmarkEnd w:id="9"/>
      <w:r w:rsidRPr="006002B1">
        <w:rPr>
          <w:sz w:val="28"/>
          <w:szCs w:val="28"/>
          <w:u w:val="single"/>
        </w:rPr>
        <w:t>Disclosure</w:t>
      </w:r>
      <w:r w:rsidRPr="006002B1">
        <w:rPr>
          <w:spacing w:val="-1"/>
          <w:sz w:val="28"/>
          <w:szCs w:val="28"/>
          <w:u w:val="single"/>
        </w:rPr>
        <w:t xml:space="preserve"> </w:t>
      </w:r>
      <w:r w:rsidRPr="006002B1">
        <w:rPr>
          <w:sz w:val="28"/>
          <w:szCs w:val="28"/>
          <w:u w:val="single"/>
        </w:rPr>
        <w:t>of</w:t>
      </w:r>
      <w:r w:rsidRPr="006002B1">
        <w:rPr>
          <w:spacing w:val="-1"/>
          <w:sz w:val="28"/>
          <w:szCs w:val="28"/>
          <w:u w:val="single"/>
        </w:rPr>
        <w:t xml:space="preserve"> </w:t>
      </w:r>
      <w:r w:rsidRPr="006002B1">
        <w:rPr>
          <w:sz w:val="28"/>
          <w:szCs w:val="28"/>
          <w:u w:val="single"/>
        </w:rPr>
        <w:t>Criminal</w:t>
      </w:r>
      <w:r w:rsidRPr="006002B1">
        <w:rPr>
          <w:spacing w:val="-1"/>
          <w:sz w:val="28"/>
          <w:szCs w:val="28"/>
          <w:u w:val="single"/>
        </w:rPr>
        <w:t xml:space="preserve"> </w:t>
      </w:r>
      <w:r w:rsidRPr="006002B1">
        <w:rPr>
          <w:sz w:val="28"/>
          <w:szCs w:val="28"/>
          <w:u w:val="single"/>
        </w:rPr>
        <w:t>History</w:t>
      </w:r>
    </w:p>
    <w:p w14:paraId="0694CEEB" w14:textId="77777777" w:rsidR="006A2557" w:rsidRDefault="006A2557" w:rsidP="00244B19">
      <w:pPr>
        <w:pStyle w:val="BodyText"/>
        <w:spacing w:before="8"/>
        <w:ind w:left="0"/>
        <w:jc w:val="both"/>
        <w:rPr>
          <w:b/>
          <w:sz w:val="19"/>
        </w:rPr>
      </w:pPr>
    </w:p>
    <w:p w14:paraId="02FBBC9F" w14:textId="2F113371" w:rsidR="00DD1221" w:rsidRDefault="00D40DE0" w:rsidP="00DD1221">
      <w:pPr>
        <w:pStyle w:val="BodyText"/>
        <w:ind w:left="0"/>
        <w:jc w:val="both"/>
      </w:pPr>
      <w:r>
        <w:t>As part of the application procedure a Safeguarding Assessment process is mandatory for all students that</w:t>
      </w:r>
      <w:r>
        <w:rPr>
          <w:spacing w:val="1"/>
        </w:rPr>
        <w:t xml:space="preserve"> </w:t>
      </w:r>
      <w:r>
        <w:t>have disclosed previous and</w:t>
      </w:r>
      <w:r w:rsidR="003101DE">
        <w:t>/</w:t>
      </w:r>
      <w:r>
        <w:t>or pending convictions. The College would like to confirm that engagement in</w:t>
      </w:r>
      <w:r>
        <w:rPr>
          <w:spacing w:val="1"/>
        </w:rPr>
        <w:t xml:space="preserve"> </w:t>
      </w:r>
      <w:r>
        <w:rPr>
          <w:spacing w:val="-1"/>
        </w:rPr>
        <w:t xml:space="preserve">this process does not automatically </w:t>
      </w:r>
      <w:r>
        <w:t>restrict a student from securing a place within the College.</w:t>
      </w:r>
      <w:r w:rsidR="00ED5026">
        <w:t xml:space="preserve"> Applicants that disclose a criminal history will be required to complete a Safeguarding Student Criminal Offence(s) Disclosure Form. </w:t>
      </w:r>
      <w:r>
        <w:t xml:space="preserve"> </w:t>
      </w:r>
      <w:r w:rsidR="00936760">
        <w:t xml:space="preserve"> </w:t>
      </w:r>
      <w:r>
        <w:rPr>
          <w:spacing w:val="-2"/>
        </w:rPr>
        <w:t>All</w:t>
      </w:r>
      <w:r>
        <w:t xml:space="preserve"> </w:t>
      </w:r>
      <w:r>
        <w:rPr>
          <w:spacing w:val="-2"/>
        </w:rPr>
        <w:t>students</w:t>
      </w:r>
      <w:r>
        <w:t xml:space="preserve"> </w:t>
      </w:r>
      <w:r>
        <w:rPr>
          <w:spacing w:val="-2"/>
        </w:rPr>
        <w:t>applying</w:t>
      </w:r>
      <w:r>
        <w:t xml:space="preserve"> </w:t>
      </w:r>
      <w:r>
        <w:rPr>
          <w:spacing w:val="-2"/>
        </w:rPr>
        <w:t>for</w:t>
      </w:r>
      <w:r>
        <w:rPr>
          <w:spacing w:val="-1"/>
        </w:rPr>
        <w:t xml:space="preserve"> </w:t>
      </w:r>
      <w:r>
        <w:rPr>
          <w:spacing w:val="-2"/>
        </w:rPr>
        <w:t>a</w:t>
      </w:r>
      <w:r>
        <w:t xml:space="preserve"> </w:t>
      </w:r>
      <w:r>
        <w:rPr>
          <w:spacing w:val="-2"/>
        </w:rPr>
        <w:t>course</w:t>
      </w:r>
      <w:r>
        <w:t xml:space="preserve"> </w:t>
      </w:r>
      <w:r>
        <w:rPr>
          <w:spacing w:val="-2"/>
        </w:rPr>
        <w:t>that</w:t>
      </w:r>
      <w:r>
        <w:rPr>
          <w:spacing w:val="-1"/>
        </w:rPr>
        <w:t xml:space="preserve"> </w:t>
      </w:r>
      <w:r>
        <w:rPr>
          <w:spacing w:val="-2"/>
        </w:rPr>
        <w:t>requires</w:t>
      </w:r>
      <w:r>
        <w:t xml:space="preserve"> </w:t>
      </w:r>
      <w:r>
        <w:rPr>
          <w:spacing w:val="-2"/>
        </w:rPr>
        <w:t>work</w:t>
      </w:r>
      <w:r>
        <w:rPr>
          <w:spacing w:val="-1"/>
        </w:rPr>
        <w:t xml:space="preserve"> </w:t>
      </w:r>
      <w:r>
        <w:rPr>
          <w:spacing w:val="-2"/>
        </w:rPr>
        <w:t>placement</w:t>
      </w:r>
      <w:r>
        <w:rPr>
          <w:spacing w:val="-1"/>
        </w:rPr>
        <w:t xml:space="preserve"> </w:t>
      </w:r>
      <w:r>
        <w:rPr>
          <w:spacing w:val="-2"/>
        </w:rPr>
        <w:t>in</w:t>
      </w:r>
      <w:r>
        <w:rPr>
          <w:spacing w:val="-59"/>
        </w:rPr>
        <w:t xml:space="preserve"> </w:t>
      </w:r>
      <w:r>
        <w:t>regulated activity will be required to complete an Enhanced Access NI check. The College is committed to</w:t>
      </w:r>
      <w:r>
        <w:rPr>
          <w:spacing w:val="1"/>
        </w:rPr>
        <w:t xml:space="preserve"> </w:t>
      </w:r>
      <w:r>
        <w:t xml:space="preserve">processing Criminal Record Checks in accordance with the Access NI Code of </w:t>
      </w:r>
      <w:r w:rsidR="00987C18">
        <w:t>Practice</w:t>
      </w:r>
      <w:r>
        <w:t xml:space="preserve"> which is available on</w:t>
      </w:r>
      <w:r>
        <w:rPr>
          <w:spacing w:val="1"/>
        </w:rPr>
        <w:t xml:space="preserve"> </w:t>
      </w:r>
      <w:r>
        <w:t>the Access NI website or alternatively a copy can be requested from Student Services at the College. It is</w:t>
      </w:r>
      <w:r>
        <w:rPr>
          <w:spacing w:val="1"/>
        </w:rPr>
        <w:t xml:space="preserve"> </w:t>
      </w:r>
      <w:r>
        <w:t>important to note however that the conditions of a student’s offer are subject to the satisfactory checks and</w:t>
      </w:r>
      <w:r>
        <w:rPr>
          <w:spacing w:val="1"/>
        </w:rPr>
        <w:t xml:space="preserve"> </w:t>
      </w:r>
      <w:r>
        <w:t>assessment having been complete</w:t>
      </w:r>
      <w:r w:rsidR="002D7BCF">
        <w:t>d</w:t>
      </w:r>
      <w:r>
        <w:t xml:space="preserve"> in line with the NWRC Policy on the Disclosure of Criminal History</w:t>
      </w:r>
      <w:r>
        <w:rPr>
          <w:spacing w:val="1"/>
        </w:rPr>
        <w:t xml:space="preserve"> </w:t>
      </w:r>
      <w:r>
        <w:t>available</w:t>
      </w:r>
      <w:r>
        <w:rPr>
          <w:spacing w:val="-1"/>
        </w:rPr>
        <w:t xml:space="preserve"> </w:t>
      </w:r>
      <w:r>
        <w:t>online</w:t>
      </w:r>
      <w:r w:rsidR="00DD1221">
        <w:t xml:space="preserve"> </w:t>
      </w:r>
      <w:hyperlink r:id="rId19" w:history="1">
        <w:r w:rsidR="00DD1221">
          <w:rPr>
            <w:rStyle w:val="Hyperlink"/>
          </w:rPr>
          <w:t>College Policies | North West Regional College (nwrc.ac.uk)</w:t>
        </w:r>
      </w:hyperlink>
      <w:r w:rsidR="00DD1221">
        <w:t>.</w:t>
      </w:r>
    </w:p>
    <w:p w14:paraId="516554B1" w14:textId="77777777" w:rsidR="006A2557" w:rsidRDefault="006A2557" w:rsidP="00244B19">
      <w:pPr>
        <w:pStyle w:val="BodyText"/>
        <w:spacing w:before="10"/>
        <w:ind w:left="0"/>
        <w:jc w:val="both"/>
        <w:rPr>
          <w:sz w:val="20"/>
        </w:rPr>
      </w:pPr>
    </w:p>
    <w:p w14:paraId="376EF6B9" w14:textId="5B73CE73" w:rsidR="006A2557" w:rsidRDefault="00D40DE0" w:rsidP="00695823">
      <w:pPr>
        <w:pStyle w:val="BodyText"/>
        <w:spacing w:line="228" w:lineRule="auto"/>
        <w:ind w:left="0"/>
        <w:jc w:val="both"/>
      </w:pPr>
      <w:bookmarkStart w:id="10" w:name="_Hlk115163879"/>
      <w:r>
        <w:t>If previous convictions are not disclosed at the point of admission and the College learns or is notified</w:t>
      </w:r>
      <w:r>
        <w:rPr>
          <w:spacing w:val="1"/>
        </w:rPr>
        <w:t xml:space="preserve"> </w:t>
      </w:r>
      <w:r>
        <w:t>retrospectively</w:t>
      </w:r>
      <w:r w:rsidR="002D7BCF">
        <w:t>,</w:t>
      </w:r>
      <w:r>
        <w:t xml:space="preserve"> this may result in a student being required to leave the course. Depending on the course, </w:t>
      </w:r>
      <w:r w:rsidR="002D7BCF">
        <w:t xml:space="preserve">there may </w:t>
      </w:r>
      <w:r>
        <w:t>be occasions whereby a current/previous conviction may preclude a student from engaging on a</w:t>
      </w:r>
      <w:r>
        <w:rPr>
          <w:spacing w:val="1"/>
        </w:rPr>
        <w:t xml:space="preserve"> </w:t>
      </w:r>
      <w:r>
        <w:t>particular course. When this is apparent, the College shall discuss this with the student in full and alternative</w:t>
      </w:r>
      <w:r>
        <w:rPr>
          <w:spacing w:val="1"/>
        </w:rPr>
        <w:t xml:space="preserve"> </w:t>
      </w:r>
      <w:r>
        <w:t>options</w:t>
      </w:r>
      <w:r>
        <w:rPr>
          <w:spacing w:val="-2"/>
        </w:rPr>
        <w:t xml:space="preserve"> </w:t>
      </w:r>
      <w:r>
        <w:t>and</w:t>
      </w:r>
      <w:r>
        <w:rPr>
          <w:spacing w:val="-2"/>
        </w:rPr>
        <w:t xml:space="preserve"> </w:t>
      </w:r>
      <w:r>
        <w:t>alternative</w:t>
      </w:r>
      <w:r>
        <w:rPr>
          <w:spacing w:val="-2"/>
        </w:rPr>
        <w:t xml:space="preserve"> </w:t>
      </w:r>
      <w:r>
        <w:t>courses</w:t>
      </w:r>
      <w:r>
        <w:rPr>
          <w:spacing w:val="-2"/>
        </w:rPr>
        <w:t xml:space="preserve"> </w:t>
      </w:r>
      <w:r>
        <w:t>of</w:t>
      </w:r>
      <w:r>
        <w:rPr>
          <w:spacing w:val="-2"/>
        </w:rPr>
        <w:t xml:space="preserve"> </w:t>
      </w:r>
      <w:r>
        <w:t>academic</w:t>
      </w:r>
      <w:r>
        <w:rPr>
          <w:spacing w:val="-2"/>
        </w:rPr>
        <w:t xml:space="preserve"> </w:t>
      </w:r>
      <w:r>
        <w:t>study</w:t>
      </w:r>
      <w:r>
        <w:rPr>
          <w:spacing w:val="-2"/>
        </w:rPr>
        <w:t xml:space="preserve"> </w:t>
      </w:r>
      <w:r>
        <w:t>will</w:t>
      </w:r>
      <w:r>
        <w:rPr>
          <w:spacing w:val="-1"/>
        </w:rPr>
        <w:t xml:space="preserve"> </w:t>
      </w:r>
      <w:r>
        <w:t>be</w:t>
      </w:r>
      <w:r>
        <w:rPr>
          <w:spacing w:val="-2"/>
        </w:rPr>
        <w:t xml:space="preserve"> </w:t>
      </w:r>
      <w:r>
        <w:t>provided</w:t>
      </w:r>
      <w:r>
        <w:rPr>
          <w:spacing w:val="-2"/>
        </w:rPr>
        <w:t xml:space="preserve"> </w:t>
      </w:r>
      <w:r>
        <w:t>via</w:t>
      </w:r>
      <w:r>
        <w:rPr>
          <w:spacing w:val="-2"/>
        </w:rPr>
        <w:t xml:space="preserve"> </w:t>
      </w:r>
      <w:r>
        <w:t>the</w:t>
      </w:r>
      <w:r>
        <w:rPr>
          <w:spacing w:val="-2"/>
        </w:rPr>
        <w:t xml:space="preserve"> </w:t>
      </w:r>
      <w:r>
        <w:t>College</w:t>
      </w:r>
      <w:r>
        <w:rPr>
          <w:spacing w:val="-1"/>
        </w:rPr>
        <w:t xml:space="preserve"> </w:t>
      </w:r>
      <w:r>
        <w:t>Career’s</w:t>
      </w:r>
      <w:r>
        <w:rPr>
          <w:spacing w:val="-15"/>
        </w:rPr>
        <w:t xml:space="preserve"> </w:t>
      </w:r>
      <w:r>
        <w:t>Academy.</w:t>
      </w:r>
      <w:r>
        <w:rPr>
          <w:spacing w:val="-2"/>
        </w:rPr>
        <w:t xml:space="preserve"> </w:t>
      </w:r>
      <w:proofErr w:type="gramStart"/>
      <w:r>
        <w:t>Contact</w:t>
      </w:r>
      <w:r w:rsidR="0057062C">
        <w:t xml:space="preserve"> </w:t>
      </w:r>
      <w:r>
        <w:rPr>
          <w:spacing w:val="-58"/>
        </w:rPr>
        <w:t xml:space="preserve"> </w:t>
      </w:r>
      <w:r>
        <w:t>Information</w:t>
      </w:r>
      <w:proofErr w:type="gramEnd"/>
      <w:r>
        <w:t>:</w:t>
      </w:r>
      <w:r>
        <w:rPr>
          <w:spacing w:val="-2"/>
        </w:rPr>
        <w:t xml:space="preserve"> </w:t>
      </w:r>
      <w:r>
        <w:t>Email</w:t>
      </w:r>
      <w:r>
        <w:rPr>
          <w:spacing w:val="-2"/>
        </w:rPr>
        <w:t xml:space="preserve"> </w:t>
      </w:r>
      <w:r>
        <w:rPr>
          <w:color w:val="0000FF"/>
          <w:u w:val="single" w:color="0000FF"/>
        </w:rPr>
        <w:t>careers@nwrc.ac.uk</w:t>
      </w:r>
      <w:r>
        <w:t>;</w:t>
      </w:r>
      <w:r>
        <w:rPr>
          <w:spacing w:val="-5"/>
        </w:rPr>
        <w:t xml:space="preserve"> </w:t>
      </w:r>
      <w:r>
        <w:t>Telephone</w:t>
      </w:r>
      <w:r>
        <w:rPr>
          <w:spacing w:val="-2"/>
        </w:rPr>
        <w:t xml:space="preserve"> </w:t>
      </w:r>
      <w:r>
        <w:t>02871</w:t>
      </w:r>
      <w:r>
        <w:rPr>
          <w:spacing w:val="-7"/>
        </w:rPr>
        <w:t xml:space="preserve"> </w:t>
      </w:r>
      <w:r>
        <w:t>276111.</w:t>
      </w:r>
    </w:p>
    <w:p w14:paraId="63B999B1" w14:textId="77777777" w:rsidR="00695823" w:rsidRDefault="00695823" w:rsidP="00695823">
      <w:pPr>
        <w:pStyle w:val="BodyText"/>
        <w:spacing w:line="228" w:lineRule="auto"/>
        <w:ind w:left="0"/>
        <w:jc w:val="both"/>
      </w:pPr>
    </w:p>
    <w:p w14:paraId="1D015554" w14:textId="77777777" w:rsidR="00695823" w:rsidRDefault="00695823" w:rsidP="00695823">
      <w:pPr>
        <w:pStyle w:val="BodyText"/>
        <w:spacing w:line="228" w:lineRule="auto"/>
        <w:ind w:left="0"/>
        <w:jc w:val="both"/>
      </w:pPr>
    </w:p>
    <w:p w14:paraId="7966D605" w14:textId="6330CDC5" w:rsidR="006A2557" w:rsidRPr="006002B1" w:rsidRDefault="00D40DE0" w:rsidP="00695823">
      <w:pPr>
        <w:pStyle w:val="Heading2"/>
        <w:ind w:left="0"/>
        <w:jc w:val="both"/>
        <w:rPr>
          <w:sz w:val="28"/>
          <w:szCs w:val="28"/>
          <w:u w:val="single"/>
        </w:rPr>
      </w:pPr>
      <w:bookmarkStart w:id="11" w:name="Course,_Changes_Suspension_and_Closure_P"/>
      <w:bookmarkStart w:id="12" w:name="_Hlk115163914"/>
      <w:bookmarkEnd w:id="10"/>
      <w:bookmarkEnd w:id="11"/>
      <w:r w:rsidRPr="006002B1">
        <w:rPr>
          <w:sz w:val="28"/>
          <w:szCs w:val="28"/>
          <w:u w:val="single"/>
        </w:rPr>
        <w:t>Course,</w:t>
      </w:r>
      <w:r w:rsidRPr="006002B1">
        <w:rPr>
          <w:spacing w:val="-2"/>
          <w:sz w:val="28"/>
          <w:szCs w:val="28"/>
          <w:u w:val="single"/>
        </w:rPr>
        <w:t xml:space="preserve"> </w:t>
      </w:r>
      <w:r w:rsidRPr="006002B1">
        <w:rPr>
          <w:sz w:val="28"/>
          <w:szCs w:val="28"/>
          <w:u w:val="single"/>
        </w:rPr>
        <w:t>Changes Suspension</w:t>
      </w:r>
      <w:r w:rsidRPr="006002B1">
        <w:rPr>
          <w:spacing w:val="-1"/>
          <w:sz w:val="28"/>
          <w:szCs w:val="28"/>
          <w:u w:val="single"/>
        </w:rPr>
        <w:t xml:space="preserve"> </w:t>
      </w:r>
      <w:r w:rsidRPr="006002B1">
        <w:rPr>
          <w:sz w:val="28"/>
          <w:szCs w:val="28"/>
          <w:u w:val="single"/>
        </w:rPr>
        <w:t>and</w:t>
      </w:r>
      <w:r w:rsidRPr="006002B1">
        <w:rPr>
          <w:spacing w:val="-1"/>
          <w:sz w:val="28"/>
          <w:szCs w:val="28"/>
          <w:u w:val="single"/>
        </w:rPr>
        <w:t xml:space="preserve"> </w:t>
      </w:r>
      <w:r w:rsidRPr="006002B1">
        <w:rPr>
          <w:sz w:val="28"/>
          <w:szCs w:val="28"/>
          <w:u w:val="single"/>
        </w:rPr>
        <w:t>Closure Procedure</w:t>
      </w:r>
    </w:p>
    <w:p w14:paraId="792D8296" w14:textId="77777777" w:rsidR="006A2557" w:rsidRDefault="006A2557" w:rsidP="00244B19">
      <w:pPr>
        <w:pStyle w:val="BodyText"/>
        <w:ind w:left="0"/>
        <w:jc w:val="both"/>
        <w:rPr>
          <w:b/>
          <w:sz w:val="18"/>
        </w:rPr>
      </w:pPr>
    </w:p>
    <w:p w14:paraId="1A20B047" w14:textId="390EC8BF" w:rsidR="00FD03BD" w:rsidRDefault="00D40DE0" w:rsidP="00DD1221">
      <w:pPr>
        <w:pStyle w:val="BodyText"/>
        <w:ind w:left="0"/>
        <w:jc w:val="both"/>
      </w:pPr>
      <w:r>
        <w:t>We prepare information about our courses with care making every effort to ensure that the information is</w:t>
      </w:r>
      <w:r>
        <w:rPr>
          <w:spacing w:val="1"/>
        </w:rPr>
        <w:t xml:space="preserve"> </w:t>
      </w:r>
      <w:r>
        <w:t>accurate and up to date. On occasions, it may be necessary to make changes to information provided on</w:t>
      </w:r>
      <w:r>
        <w:rPr>
          <w:spacing w:val="1"/>
        </w:rPr>
        <w:t xml:space="preserve"> </w:t>
      </w:r>
      <w:proofErr w:type="gramStart"/>
      <w:r>
        <w:t>College</w:t>
      </w:r>
      <w:proofErr w:type="gramEnd"/>
      <w:r>
        <w:t xml:space="preserve"> courses due to circumstances beyond our control. In the event of this occurring, we will make every</w:t>
      </w:r>
      <w:r>
        <w:rPr>
          <w:spacing w:val="1"/>
        </w:rPr>
        <w:t xml:space="preserve"> </w:t>
      </w:r>
      <w:r>
        <w:t>effort to inform you as soon as possible. Details of the Course Changes, Suspension and Closure Procedure</w:t>
      </w:r>
      <w:r w:rsidR="000675A0">
        <w:t xml:space="preserve"> </w:t>
      </w:r>
      <w:r>
        <w:rPr>
          <w:spacing w:val="-59"/>
        </w:rPr>
        <w:t xml:space="preserve"> </w:t>
      </w:r>
      <w:r>
        <w:t>can be found online</w:t>
      </w:r>
      <w:r w:rsidR="00DD1221">
        <w:t xml:space="preserve"> </w:t>
      </w:r>
      <w:hyperlink r:id="rId20" w:history="1">
        <w:r w:rsidR="00DD1221">
          <w:rPr>
            <w:rStyle w:val="Hyperlink"/>
          </w:rPr>
          <w:t>College Policies | North West Regional College (nwrc.ac.uk)</w:t>
        </w:r>
      </w:hyperlink>
      <w:r w:rsidR="00DD1221">
        <w:t xml:space="preserve">. </w:t>
      </w:r>
      <w:r>
        <w:t>In the event of changes being required and confirmed, these</w:t>
      </w:r>
      <w:r>
        <w:rPr>
          <w:spacing w:val="1"/>
        </w:rPr>
        <w:t xml:space="preserve"> </w:t>
      </w:r>
      <w:r>
        <w:t>will</w:t>
      </w:r>
      <w:r>
        <w:rPr>
          <w:spacing w:val="-2"/>
        </w:rPr>
        <w:t xml:space="preserve"> </w:t>
      </w:r>
      <w:r>
        <w:t>be</w:t>
      </w:r>
      <w:r>
        <w:rPr>
          <w:spacing w:val="-1"/>
        </w:rPr>
        <w:t xml:space="preserve"> </w:t>
      </w:r>
      <w:r>
        <w:t>communicated</w:t>
      </w:r>
      <w:r>
        <w:rPr>
          <w:spacing w:val="-1"/>
        </w:rPr>
        <w:t xml:space="preserve"> </w:t>
      </w:r>
      <w:r>
        <w:t>to</w:t>
      </w:r>
      <w:r>
        <w:rPr>
          <w:spacing w:val="-1"/>
        </w:rPr>
        <w:t xml:space="preserve"> </w:t>
      </w:r>
      <w:r>
        <w:t>applicants</w:t>
      </w:r>
      <w:r>
        <w:rPr>
          <w:spacing w:val="-1"/>
        </w:rPr>
        <w:t xml:space="preserve"> </w:t>
      </w:r>
      <w:r>
        <w:t>and</w:t>
      </w:r>
      <w:r>
        <w:rPr>
          <w:spacing w:val="-1"/>
        </w:rPr>
        <w:t xml:space="preserve"> </w:t>
      </w:r>
      <w:r>
        <w:t>students</w:t>
      </w:r>
      <w:r>
        <w:rPr>
          <w:spacing w:val="-1"/>
        </w:rPr>
        <w:t xml:space="preserve"> </w:t>
      </w:r>
      <w:r>
        <w:t>who</w:t>
      </w:r>
      <w:r>
        <w:rPr>
          <w:spacing w:val="-1"/>
        </w:rPr>
        <w:t xml:space="preserve"> </w:t>
      </w:r>
      <w:r>
        <w:t>will</w:t>
      </w:r>
      <w:r>
        <w:rPr>
          <w:spacing w:val="-1"/>
        </w:rPr>
        <w:t xml:space="preserve"> </w:t>
      </w:r>
      <w:r>
        <w:t>be</w:t>
      </w:r>
      <w:r>
        <w:rPr>
          <w:spacing w:val="-2"/>
        </w:rPr>
        <w:t xml:space="preserve"> </w:t>
      </w:r>
      <w:r>
        <w:t>affected</w:t>
      </w:r>
      <w:r>
        <w:rPr>
          <w:spacing w:val="-1"/>
        </w:rPr>
        <w:t xml:space="preserve"> </w:t>
      </w:r>
      <w:r>
        <w:t>as</w:t>
      </w:r>
      <w:r>
        <w:rPr>
          <w:spacing w:val="-1"/>
        </w:rPr>
        <w:t xml:space="preserve"> </w:t>
      </w:r>
      <w:r>
        <w:t>soon</w:t>
      </w:r>
      <w:r>
        <w:rPr>
          <w:spacing w:val="-1"/>
        </w:rPr>
        <w:t xml:space="preserve"> </w:t>
      </w:r>
      <w:r>
        <w:t>as</w:t>
      </w:r>
      <w:r>
        <w:rPr>
          <w:spacing w:val="-1"/>
        </w:rPr>
        <w:t xml:space="preserve"> </w:t>
      </w:r>
      <w:r>
        <w:t>possible</w:t>
      </w:r>
      <w:r>
        <w:rPr>
          <w:spacing w:val="-1"/>
        </w:rPr>
        <w:t xml:space="preserve"> </w:t>
      </w:r>
      <w:r>
        <w:t>and</w:t>
      </w:r>
      <w:r>
        <w:rPr>
          <w:spacing w:val="-1"/>
        </w:rPr>
        <w:t xml:space="preserve"> </w:t>
      </w:r>
      <w:r>
        <w:t>in</w:t>
      </w:r>
      <w:r>
        <w:rPr>
          <w:spacing w:val="-1"/>
        </w:rPr>
        <w:t xml:space="preserve"> </w:t>
      </w:r>
      <w:r>
        <w:t>line</w:t>
      </w:r>
      <w:r>
        <w:rPr>
          <w:spacing w:val="-1"/>
        </w:rPr>
        <w:t xml:space="preserve"> </w:t>
      </w:r>
      <w:r>
        <w:t>with</w:t>
      </w:r>
      <w:r>
        <w:rPr>
          <w:spacing w:val="-1"/>
        </w:rPr>
        <w:t xml:space="preserve"> </w:t>
      </w:r>
      <w:proofErr w:type="gramStart"/>
      <w:r w:rsidR="002D7BCF">
        <w:rPr>
          <w:spacing w:val="-1"/>
        </w:rPr>
        <w:t>College</w:t>
      </w:r>
      <w:proofErr w:type="gramEnd"/>
      <w:r w:rsidR="002D7BCF">
        <w:rPr>
          <w:spacing w:val="-1"/>
        </w:rPr>
        <w:t xml:space="preserve"> </w:t>
      </w:r>
      <w:r>
        <w:t>obligations under</w:t>
      </w:r>
      <w:r>
        <w:rPr>
          <w:spacing w:val="-1"/>
        </w:rPr>
        <w:t xml:space="preserve"> </w:t>
      </w:r>
      <w:r>
        <w:t>the terms</w:t>
      </w:r>
      <w:r>
        <w:rPr>
          <w:spacing w:val="-1"/>
        </w:rPr>
        <w:t xml:space="preserve"> </w:t>
      </w:r>
      <w:r>
        <w:t>of</w:t>
      </w:r>
      <w:r>
        <w:rPr>
          <w:spacing w:val="-1"/>
        </w:rPr>
        <w:t xml:space="preserve"> </w:t>
      </w:r>
      <w:r>
        <w:t>the Consumer</w:t>
      </w:r>
      <w:r>
        <w:rPr>
          <w:spacing w:val="-1"/>
        </w:rPr>
        <w:t xml:space="preserve"> </w:t>
      </w:r>
      <w:r>
        <w:t>Contracts Regulations 2013.</w:t>
      </w:r>
      <w:r w:rsidR="00DD1221">
        <w:t xml:space="preserve">  </w:t>
      </w:r>
      <w:r w:rsidR="00FD03BD">
        <w:t>Courses will be delivered in compliance with the Awarding Organisations delivery requirements.</w:t>
      </w:r>
    </w:p>
    <w:p w14:paraId="21D595F0" w14:textId="5BE7B2E6" w:rsidR="006A2557" w:rsidRPr="006002B1" w:rsidRDefault="00D40DE0" w:rsidP="00244B19">
      <w:pPr>
        <w:pStyle w:val="Heading2"/>
        <w:ind w:left="0"/>
        <w:jc w:val="both"/>
        <w:rPr>
          <w:sz w:val="28"/>
          <w:szCs w:val="28"/>
          <w:u w:val="single"/>
        </w:rPr>
      </w:pPr>
      <w:bookmarkStart w:id="13" w:name="_Hlk115163963"/>
      <w:bookmarkEnd w:id="12"/>
      <w:r w:rsidRPr="006002B1">
        <w:rPr>
          <w:sz w:val="28"/>
          <w:szCs w:val="28"/>
          <w:u w:val="single"/>
        </w:rPr>
        <w:lastRenderedPageBreak/>
        <w:t>Adjustments to</w:t>
      </w:r>
      <w:r w:rsidRPr="006002B1">
        <w:rPr>
          <w:spacing w:val="-1"/>
          <w:sz w:val="28"/>
          <w:szCs w:val="28"/>
          <w:u w:val="single"/>
        </w:rPr>
        <w:t xml:space="preserve"> </w:t>
      </w:r>
      <w:r w:rsidRPr="006002B1">
        <w:rPr>
          <w:sz w:val="28"/>
          <w:szCs w:val="28"/>
          <w:u w:val="single"/>
        </w:rPr>
        <w:t xml:space="preserve">Course Delivery </w:t>
      </w:r>
    </w:p>
    <w:p w14:paraId="59F778DF" w14:textId="77777777" w:rsidR="00104866" w:rsidRPr="00104866" w:rsidRDefault="00104866" w:rsidP="00244B19">
      <w:pPr>
        <w:pStyle w:val="Heading2"/>
        <w:ind w:left="0"/>
        <w:jc w:val="both"/>
        <w:rPr>
          <w:u w:val="single"/>
        </w:rPr>
      </w:pPr>
    </w:p>
    <w:p w14:paraId="19E5EF55" w14:textId="3625C074" w:rsidR="006A2557" w:rsidRDefault="00D40DE0" w:rsidP="00244B19">
      <w:pPr>
        <w:pStyle w:val="BodyText"/>
        <w:spacing w:line="261" w:lineRule="auto"/>
        <w:ind w:left="0"/>
        <w:jc w:val="both"/>
      </w:pPr>
      <w:r>
        <w:t>In the event of a pandemic</w:t>
      </w:r>
      <w:r w:rsidR="009C1598">
        <w:t xml:space="preserve"> or other significant adverse event</w:t>
      </w:r>
      <w:r>
        <w:t>, the College may have to implement restrictions in respect to your study or effect</w:t>
      </w:r>
      <w:r w:rsidR="00987C18">
        <w:t xml:space="preserve"> </w:t>
      </w:r>
      <w:r>
        <w:rPr>
          <w:spacing w:val="-59"/>
        </w:rPr>
        <w:t xml:space="preserve"> </w:t>
      </w:r>
      <w:r>
        <w:t>a temporary College closure.</w:t>
      </w:r>
      <w:r>
        <w:rPr>
          <w:spacing w:val="1"/>
        </w:rPr>
        <w:t xml:space="preserve"> </w:t>
      </w:r>
      <w:r>
        <w:t xml:space="preserve">Please be assured, in such instances </w:t>
      </w:r>
      <w:r w:rsidR="00493300">
        <w:t xml:space="preserve">the College </w:t>
      </w:r>
      <w:r>
        <w:t>will follow</w:t>
      </w:r>
      <w:r w:rsidR="009C1598">
        <w:t xml:space="preserve"> advice from relevant</w:t>
      </w:r>
      <w:r w:rsidR="00AE7CAB">
        <w:t xml:space="preserve"> </w:t>
      </w:r>
      <w:r>
        <w:t>government</w:t>
      </w:r>
      <w:r w:rsidR="009C1598">
        <w:t xml:space="preserve"> departments to ensure the health and safety of all staff and students (e</w:t>
      </w:r>
      <w:r w:rsidR="007C41CE">
        <w:t>.</w:t>
      </w:r>
      <w:r w:rsidR="009C1598">
        <w:t>g. DfE, PHA, emergency services)</w:t>
      </w:r>
      <w:r w:rsidR="00E9277C">
        <w:t xml:space="preserve"> and</w:t>
      </w:r>
      <w:r w:rsidR="006143E1">
        <w:t xml:space="preserve"> the advice of Regulators and Awarding Organisations to</w:t>
      </w:r>
      <w:r>
        <w:rPr>
          <w:spacing w:val="1"/>
        </w:rPr>
        <w:t xml:space="preserve"> </w:t>
      </w:r>
      <w:r>
        <w:t>make appropriate reasonable adjustments to maintain the ongoing quality of teaching and support</w:t>
      </w:r>
      <w:r>
        <w:rPr>
          <w:spacing w:val="1"/>
        </w:rPr>
        <w:t xml:space="preserve"> </w:t>
      </w:r>
      <w:r>
        <w:t>for</w:t>
      </w:r>
      <w:r>
        <w:rPr>
          <w:spacing w:val="-2"/>
        </w:rPr>
        <w:t xml:space="preserve"> </w:t>
      </w:r>
      <w:r>
        <w:t>all our</w:t>
      </w:r>
      <w:r>
        <w:rPr>
          <w:spacing w:val="-1"/>
        </w:rPr>
        <w:t xml:space="preserve"> </w:t>
      </w:r>
      <w:r>
        <w:t>students.</w:t>
      </w:r>
      <w:r>
        <w:rPr>
          <w:spacing w:val="60"/>
        </w:rPr>
        <w:t xml:space="preserve"> </w:t>
      </w:r>
      <w:r>
        <w:t>In line with the Consumer</w:t>
      </w:r>
      <w:r>
        <w:rPr>
          <w:spacing w:val="-1"/>
        </w:rPr>
        <w:t xml:space="preserve"> </w:t>
      </w:r>
      <w:r>
        <w:t>Rights</w:t>
      </w:r>
      <w:r>
        <w:rPr>
          <w:spacing w:val="-13"/>
        </w:rPr>
        <w:t xml:space="preserve"> </w:t>
      </w:r>
      <w:r>
        <w:t>Act</w:t>
      </w:r>
      <w:r>
        <w:rPr>
          <w:spacing w:val="-1"/>
        </w:rPr>
        <w:t xml:space="preserve"> </w:t>
      </w:r>
      <w:r>
        <w:t>2015,</w:t>
      </w:r>
      <w:r>
        <w:rPr>
          <w:spacing w:val="-1"/>
        </w:rPr>
        <w:t xml:space="preserve"> </w:t>
      </w:r>
      <w:r>
        <w:t>you will be notified of</w:t>
      </w:r>
      <w:r>
        <w:rPr>
          <w:spacing w:val="-1"/>
        </w:rPr>
        <w:t xml:space="preserve"> </w:t>
      </w:r>
      <w:r>
        <w:t>any such changes,</w:t>
      </w:r>
      <w:r w:rsidR="00987C18">
        <w:t xml:space="preserve"> the </w:t>
      </w:r>
      <w:r>
        <w:rPr>
          <w:spacing w:val="-58"/>
        </w:rPr>
        <w:t xml:space="preserve"> </w:t>
      </w:r>
      <w:r w:rsidR="00987C18">
        <w:rPr>
          <w:spacing w:val="-58"/>
        </w:rPr>
        <w:t xml:space="preserve"> </w:t>
      </w:r>
      <w:r>
        <w:t>reasons for the changes and any options available to you to avoid such changes having an adverse impact</w:t>
      </w:r>
      <w:r>
        <w:rPr>
          <w:spacing w:val="1"/>
        </w:rPr>
        <w:t xml:space="preserve"> </w:t>
      </w:r>
      <w:r>
        <w:t>on your</w:t>
      </w:r>
      <w:r>
        <w:rPr>
          <w:spacing w:val="-2"/>
        </w:rPr>
        <w:t xml:space="preserve"> </w:t>
      </w:r>
      <w:r w:rsidR="009C1598">
        <w:rPr>
          <w:spacing w:val="-2"/>
        </w:rPr>
        <w:t xml:space="preserve">course outcomes, </w:t>
      </w:r>
      <w:r>
        <w:t>future career</w:t>
      </w:r>
      <w:r>
        <w:rPr>
          <w:spacing w:val="-1"/>
        </w:rPr>
        <w:t xml:space="preserve"> </w:t>
      </w:r>
      <w:r>
        <w:t>and financial aspects.</w:t>
      </w:r>
    </w:p>
    <w:p w14:paraId="42D6EAED" w14:textId="77777777" w:rsidR="00446BAD" w:rsidRPr="006002B1" w:rsidRDefault="00446BAD" w:rsidP="00244B19">
      <w:pPr>
        <w:pStyle w:val="BodyText"/>
        <w:spacing w:line="261" w:lineRule="auto"/>
        <w:ind w:left="0"/>
        <w:jc w:val="both"/>
        <w:rPr>
          <w:sz w:val="20"/>
          <w:szCs w:val="20"/>
        </w:rPr>
      </w:pPr>
      <w:bookmarkStart w:id="14" w:name="_Hlk115163996"/>
      <w:bookmarkEnd w:id="13"/>
    </w:p>
    <w:p w14:paraId="476B03B0" w14:textId="77777777" w:rsidR="00695823" w:rsidRDefault="00695823" w:rsidP="00244B19">
      <w:pPr>
        <w:pStyle w:val="BodyText"/>
        <w:spacing w:line="261" w:lineRule="auto"/>
        <w:ind w:left="0"/>
        <w:jc w:val="both"/>
      </w:pPr>
    </w:p>
    <w:p w14:paraId="03C8DFC1" w14:textId="77777777" w:rsidR="006A2557" w:rsidRPr="006002B1" w:rsidRDefault="00D40DE0" w:rsidP="00244B19">
      <w:pPr>
        <w:pStyle w:val="Heading2"/>
        <w:ind w:left="0"/>
        <w:jc w:val="both"/>
        <w:rPr>
          <w:sz w:val="28"/>
          <w:szCs w:val="28"/>
          <w:u w:val="single"/>
        </w:rPr>
      </w:pPr>
      <w:bookmarkStart w:id="15" w:name="College_Fees"/>
      <w:bookmarkEnd w:id="15"/>
      <w:r w:rsidRPr="006002B1">
        <w:rPr>
          <w:sz w:val="28"/>
          <w:szCs w:val="28"/>
          <w:u w:val="single"/>
        </w:rPr>
        <w:t>College</w:t>
      </w:r>
      <w:r w:rsidRPr="006002B1">
        <w:rPr>
          <w:spacing w:val="-6"/>
          <w:sz w:val="28"/>
          <w:szCs w:val="28"/>
          <w:u w:val="single"/>
        </w:rPr>
        <w:t xml:space="preserve"> </w:t>
      </w:r>
      <w:r w:rsidRPr="006002B1">
        <w:rPr>
          <w:sz w:val="28"/>
          <w:szCs w:val="28"/>
          <w:u w:val="single"/>
        </w:rPr>
        <w:t>Fees</w:t>
      </w:r>
    </w:p>
    <w:p w14:paraId="4C3C921B" w14:textId="77777777" w:rsidR="006A2557" w:rsidRDefault="006A2557" w:rsidP="00244B19">
      <w:pPr>
        <w:pStyle w:val="BodyText"/>
        <w:ind w:left="0"/>
        <w:jc w:val="both"/>
        <w:rPr>
          <w:b/>
          <w:sz w:val="18"/>
        </w:rPr>
      </w:pPr>
    </w:p>
    <w:p w14:paraId="734273F0" w14:textId="7DC4600C" w:rsidR="006A2557" w:rsidRDefault="00D40DE0" w:rsidP="00DD1221">
      <w:pPr>
        <w:pStyle w:val="BodyText"/>
        <w:ind w:left="0"/>
        <w:jc w:val="both"/>
      </w:pPr>
      <w:r>
        <w:t>Information in relation to fees and related charges can be found within the Fees and Charges Policy</w:t>
      </w:r>
      <w:r>
        <w:rPr>
          <w:spacing w:val="1"/>
        </w:rPr>
        <w:t xml:space="preserve"> </w:t>
      </w:r>
      <w:hyperlink r:id="rId21" w:history="1">
        <w:r w:rsidR="00DD1221">
          <w:rPr>
            <w:rStyle w:val="Hyperlink"/>
          </w:rPr>
          <w:t>College Policies | North West Regional College (nwrc.ac.uk)</w:t>
        </w:r>
      </w:hyperlink>
      <w:r w:rsidR="00DD1221">
        <w:t xml:space="preserve">. </w:t>
      </w:r>
      <w:r>
        <w:t>This Policy also provides information on the payment of fees, collection of student</w:t>
      </w:r>
      <w:r>
        <w:rPr>
          <w:spacing w:val="1"/>
        </w:rPr>
        <w:t xml:space="preserve"> </w:t>
      </w:r>
      <w:r>
        <w:t>debt and regulations relating to refunds where applicable. Should other charges apply specific to your</w:t>
      </w:r>
      <w:r>
        <w:rPr>
          <w:spacing w:val="1"/>
        </w:rPr>
        <w:t xml:space="preserve"> </w:t>
      </w:r>
      <w:r>
        <w:t>course,</w:t>
      </w:r>
      <w:r>
        <w:rPr>
          <w:spacing w:val="-1"/>
        </w:rPr>
        <w:t xml:space="preserve"> </w:t>
      </w:r>
      <w:r>
        <w:t>these</w:t>
      </w:r>
      <w:r>
        <w:rPr>
          <w:spacing w:val="1"/>
        </w:rPr>
        <w:t xml:space="preserve"> </w:t>
      </w:r>
      <w:r>
        <w:t>can</w:t>
      </w:r>
      <w:r>
        <w:rPr>
          <w:spacing w:val="1"/>
        </w:rPr>
        <w:t xml:space="preserve"> </w:t>
      </w:r>
      <w:r>
        <w:t>be</w:t>
      </w:r>
      <w:r>
        <w:rPr>
          <w:spacing w:val="1"/>
        </w:rPr>
        <w:t xml:space="preserve"> </w:t>
      </w:r>
      <w:r>
        <w:t>found in</w:t>
      </w:r>
      <w:r>
        <w:rPr>
          <w:spacing w:val="1"/>
        </w:rPr>
        <w:t xml:space="preserve"> </w:t>
      </w:r>
      <w:r>
        <w:t>the</w:t>
      </w:r>
      <w:r>
        <w:rPr>
          <w:spacing w:val="1"/>
        </w:rPr>
        <w:t xml:space="preserve"> </w:t>
      </w:r>
      <w:r>
        <w:t>College</w:t>
      </w:r>
      <w:r>
        <w:rPr>
          <w:spacing w:val="1"/>
        </w:rPr>
        <w:t xml:space="preserve"> </w:t>
      </w:r>
      <w:r>
        <w:t>Prospectus and</w:t>
      </w:r>
      <w:r>
        <w:rPr>
          <w:spacing w:val="1"/>
        </w:rPr>
        <w:t xml:space="preserve"> </w:t>
      </w:r>
      <w:r>
        <w:t>online</w:t>
      </w:r>
      <w:r>
        <w:rPr>
          <w:spacing w:val="1"/>
        </w:rPr>
        <w:t xml:space="preserve"> </w:t>
      </w:r>
      <w:r>
        <w:t>at</w:t>
      </w:r>
      <w:r w:rsidR="00826DB6">
        <w:t xml:space="preserve"> </w:t>
      </w:r>
      <w:hyperlink r:id="rId22" w:history="1">
        <w:r w:rsidR="00826DB6">
          <w:rPr>
            <w:rStyle w:val="Hyperlink"/>
          </w:rPr>
          <w:t>Download a Course Guide | North West Regional College (nwrc.ac.uk)</w:t>
        </w:r>
      </w:hyperlink>
      <w:r w:rsidR="00826DB6">
        <w:t xml:space="preserve">.  </w:t>
      </w:r>
      <w:r>
        <w:t>By</w:t>
      </w:r>
      <w:r>
        <w:rPr>
          <w:spacing w:val="-2"/>
        </w:rPr>
        <w:t xml:space="preserve"> </w:t>
      </w:r>
      <w:r>
        <w:t>accepting</w:t>
      </w:r>
      <w:r>
        <w:rPr>
          <w:spacing w:val="-1"/>
        </w:rPr>
        <w:t xml:space="preserve"> </w:t>
      </w:r>
      <w:r>
        <w:t>your</w:t>
      </w:r>
      <w:r>
        <w:rPr>
          <w:spacing w:val="-2"/>
        </w:rPr>
        <w:t xml:space="preserve"> </w:t>
      </w:r>
      <w:r>
        <w:t>offer</w:t>
      </w:r>
      <w:r>
        <w:rPr>
          <w:spacing w:val="-2"/>
        </w:rPr>
        <w:t xml:space="preserve"> </w:t>
      </w:r>
      <w:r>
        <w:t>and</w:t>
      </w:r>
      <w:r>
        <w:rPr>
          <w:spacing w:val="-1"/>
        </w:rPr>
        <w:t xml:space="preserve"> </w:t>
      </w:r>
      <w:r>
        <w:t>enrolling</w:t>
      </w:r>
      <w:r>
        <w:rPr>
          <w:spacing w:val="-1"/>
        </w:rPr>
        <w:t xml:space="preserve"> </w:t>
      </w:r>
      <w:r>
        <w:t>on</w:t>
      </w:r>
      <w:r>
        <w:rPr>
          <w:spacing w:val="-2"/>
        </w:rPr>
        <w:t xml:space="preserve"> </w:t>
      </w:r>
      <w:r>
        <w:t>the</w:t>
      </w:r>
      <w:r>
        <w:rPr>
          <w:spacing w:val="-1"/>
        </w:rPr>
        <w:t xml:space="preserve"> </w:t>
      </w:r>
      <w:r>
        <w:t>course,</w:t>
      </w:r>
      <w:r>
        <w:rPr>
          <w:spacing w:val="-2"/>
        </w:rPr>
        <w:t xml:space="preserve"> </w:t>
      </w:r>
      <w:r>
        <w:t>you</w:t>
      </w:r>
      <w:r>
        <w:rPr>
          <w:spacing w:val="-1"/>
        </w:rPr>
        <w:t xml:space="preserve"> </w:t>
      </w:r>
      <w:r>
        <w:t>confirm</w:t>
      </w:r>
      <w:r>
        <w:rPr>
          <w:spacing w:val="-2"/>
        </w:rPr>
        <w:t xml:space="preserve"> </w:t>
      </w:r>
      <w:r>
        <w:t>that</w:t>
      </w:r>
      <w:r>
        <w:rPr>
          <w:spacing w:val="-2"/>
        </w:rPr>
        <w:t xml:space="preserve"> </w:t>
      </w:r>
      <w:r>
        <w:t>you</w:t>
      </w:r>
      <w:r>
        <w:rPr>
          <w:spacing w:val="-2"/>
        </w:rPr>
        <w:t xml:space="preserve"> </w:t>
      </w:r>
      <w:r>
        <w:t>have</w:t>
      </w:r>
      <w:r>
        <w:rPr>
          <w:spacing w:val="-1"/>
        </w:rPr>
        <w:t xml:space="preserve"> </w:t>
      </w:r>
      <w:r>
        <w:t>received</w:t>
      </w:r>
      <w:r>
        <w:rPr>
          <w:spacing w:val="-1"/>
        </w:rPr>
        <w:t xml:space="preserve"> </w:t>
      </w:r>
      <w:r>
        <w:t>sufficient</w:t>
      </w:r>
      <w:r>
        <w:rPr>
          <w:spacing w:val="-2"/>
        </w:rPr>
        <w:t xml:space="preserve"> </w:t>
      </w:r>
      <w:r>
        <w:t>information</w:t>
      </w:r>
      <w:r w:rsidR="007A1BBF">
        <w:t xml:space="preserve"> </w:t>
      </w:r>
      <w:r>
        <w:t>on the programme that</w:t>
      </w:r>
      <w:r>
        <w:rPr>
          <w:spacing w:val="-1"/>
        </w:rPr>
        <w:t xml:space="preserve"> </w:t>
      </w:r>
      <w:r>
        <w:t>you have chosen and are aware of</w:t>
      </w:r>
      <w:r>
        <w:rPr>
          <w:spacing w:val="-1"/>
        </w:rPr>
        <w:t xml:space="preserve"> </w:t>
      </w:r>
      <w:r>
        <w:t>the associated fees and payment</w:t>
      </w:r>
      <w:r>
        <w:rPr>
          <w:spacing w:val="-1"/>
        </w:rPr>
        <w:t xml:space="preserve"> </w:t>
      </w:r>
      <w:r>
        <w:t>terms.</w:t>
      </w:r>
    </w:p>
    <w:p w14:paraId="5766B7CC" w14:textId="77777777" w:rsidR="006A2557" w:rsidRPr="006002B1" w:rsidRDefault="006A2557" w:rsidP="00244B19">
      <w:pPr>
        <w:pStyle w:val="BodyText"/>
        <w:ind w:left="0"/>
        <w:jc w:val="both"/>
        <w:rPr>
          <w:sz w:val="20"/>
          <w:szCs w:val="20"/>
        </w:rPr>
      </w:pPr>
    </w:p>
    <w:p w14:paraId="3FD7A201" w14:textId="77777777" w:rsidR="00695823" w:rsidRDefault="00695823" w:rsidP="00244B19">
      <w:pPr>
        <w:pStyle w:val="BodyText"/>
        <w:ind w:left="0"/>
        <w:jc w:val="both"/>
        <w:rPr>
          <w:sz w:val="19"/>
        </w:rPr>
      </w:pPr>
    </w:p>
    <w:p w14:paraId="1AA5DF75" w14:textId="77777777" w:rsidR="006A2557" w:rsidRPr="006002B1" w:rsidRDefault="00D40DE0" w:rsidP="00244B19">
      <w:pPr>
        <w:pStyle w:val="Heading2"/>
        <w:ind w:left="0"/>
        <w:jc w:val="both"/>
        <w:rPr>
          <w:sz w:val="28"/>
          <w:szCs w:val="28"/>
          <w:u w:val="single"/>
        </w:rPr>
      </w:pPr>
      <w:bookmarkStart w:id="16" w:name="Data_Protection_&amp;_Freedom_of_Information"/>
      <w:bookmarkEnd w:id="16"/>
      <w:r w:rsidRPr="006002B1">
        <w:rPr>
          <w:sz w:val="28"/>
          <w:szCs w:val="28"/>
          <w:u w:val="single"/>
        </w:rPr>
        <w:t>Data</w:t>
      </w:r>
      <w:r w:rsidRPr="006002B1">
        <w:rPr>
          <w:spacing w:val="-1"/>
          <w:sz w:val="28"/>
          <w:szCs w:val="28"/>
          <w:u w:val="single"/>
        </w:rPr>
        <w:t xml:space="preserve"> </w:t>
      </w:r>
      <w:r w:rsidRPr="006002B1">
        <w:rPr>
          <w:sz w:val="28"/>
          <w:szCs w:val="28"/>
          <w:u w:val="single"/>
        </w:rPr>
        <w:t>Protection</w:t>
      </w:r>
      <w:r w:rsidRPr="006002B1">
        <w:rPr>
          <w:spacing w:val="-2"/>
          <w:sz w:val="28"/>
          <w:szCs w:val="28"/>
          <w:u w:val="single"/>
        </w:rPr>
        <w:t xml:space="preserve"> </w:t>
      </w:r>
      <w:r w:rsidRPr="006002B1">
        <w:rPr>
          <w:sz w:val="28"/>
          <w:szCs w:val="28"/>
          <w:u w:val="single"/>
        </w:rPr>
        <w:t>&amp; Freedom</w:t>
      </w:r>
      <w:r w:rsidRPr="006002B1">
        <w:rPr>
          <w:spacing w:val="-1"/>
          <w:sz w:val="28"/>
          <w:szCs w:val="28"/>
          <w:u w:val="single"/>
        </w:rPr>
        <w:t xml:space="preserve"> </w:t>
      </w:r>
      <w:r w:rsidRPr="006002B1">
        <w:rPr>
          <w:sz w:val="28"/>
          <w:szCs w:val="28"/>
          <w:u w:val="single"/>
        </w:rPr>
        <w:t>of</w:t>
      </w:r>
      <w:r w:rsidRPr="006002B1">
        <w:rPr>
          <w:spacing w:val="-1"/>
          <w:sz w:val="28"/>
          <w:szCs w:val="28"/>
          <w:u w:val="single"/>
        </w:rPr>
        <w:t xml:space="preserve"> </w:t>
      </w:r>
      <w:r w:rsidRPr="006002B1">
        <w:rPr>
          <w:sz w:val="28"/>
          <w:szCs w:val="28"/>
          <w:u w:val="single"/>
        </w:rPr>
        <w:t>Information</w:t>
      </w:r>
    </w:p>
    <w:p w14:paraId="687A56E1" w14:textId="77777777" w:rsidR="006A2557" w:rsidRPr="007A1BBF" w:rsidRDefault="006A2557" w:rsidP="00244B19">
      <w:pPr>
        <w:pStyle w:val="BodyText"/>
        <w:ind w:left="0"/>
        <w:jc w:val="both"/>
        <w:rPr>
          <w:b/>
          <w:sz w:val="10"/>
          <w:szCs w:val="8"/>
        </w:rPr>
      </w:pPr>
    </w:p>
    <w:p w14:paraId="6C524211" w14:textId="2EB8D3B5" w:rsidR="006A2557" w:rsidRDefault="007C41CE" w:rsidP="00244B19">
      <w:pPr>
        <w:pStyle w:val="BodyText"/>
        <w:spacing w:line="228" w:lineRule="auto"/>
        <w:ind w:left="0"/>
        <w:jc w:val="both"/>
      </w:pPr>
      <w:r>
        <w:t>North West Regional College values relationships with students and p</w:t>
      </w:r>
      <w:r w:rsidR="00D40DE0">
        <w:t xml:space="preserve">ersonal data provided by you to the College </w:t>
      </w:r>
      <w:r>
        <w:t>is collated, processed and managed</w:t>
      </w:r>
      <w:r w:rsidR="00D40DE0">
        <w:t xml:space="preserve"> in accordance with the provision </w:t>
      </w:r>
      <w:proofErr w:type="gramStart"/>
      <w:r w:rsidR="00D40DE0">
        <w:t>of</w:t>
      </w:r>
      <w:r w:rsidR="000675A0">
        <w:t xml:space="preserve"> </w:t>
      </w:r>
      <w:r w:rsidR="00D40DE0">
        <w:rPr>
          <w:spacing w:val="-59"/>
        </w:rPr>
        <w:t xml:space="preserve"> </w:t>
      </w:r>
      <w:r w:rsidR="00D40DE0">
        <w:t>Data</w:t>
      </w:r>
      <w:proofErr w:type="gramEnd"/>
      <w:r w:rsidR="00D40DE0">
        <w:t xml:space="preserve"> Protection Legislation and our Data Protection Policy. We will only use the information that we</w:t>
      </w:r>
      <w:r w:rsidR="00D40DE0">
        <w:rPr>
          <w:spacing w:val="1"/>
        </w:rPr>
        <w:t xml:space="preserve"> </w:t>
      </w:r>
      <w:r w:rsidR="00D40DE0">
        <w:t>collect</w:t>
      </w:r>
      <w:r w:rsidR="00D40DE0">
        <w:rPr>
          <w:spacing w:val="-2"/>
        </w:rPr>
        <w:t xml:space="preserve"> </w:t>
      </w:r>
      <w:r w:rsidR="00D40DE0">
        <w:t>about</w:t>
      </w:r>
      <w:r w:rsidR="00D40DE0">
        <w:rPr>
          <w:spacing w:val="-1"/>
        </w:rPr>
        <w:t xml:space="preserve"> </w:t>
      </w:r>
      <w:r w:rsidR="00D40DE0">
        <w:t>you lawfully (in accordance with the Data Protection Legislation)</w:t>
      </w:r>
      <w:r>
        <w:t xml:space="preserve"> and for the purpose of providing a service to you to meet our statutory obligations</w:t>
      </w:r>
      <w:r w:rsidR="00D40DE0">
        <w:t>.</w:t>
      </w:r>
    </w:p>
    <w:p w14:paraId="491BFA43" w14:textId="77777777" w:rsidR="00104866" w:rsidRPr="007A1BBF" w:rsidRDefault="00104866" w:rsidP="00244B19">
      <w:pPr>
        <w:pStyle w:val="BodyText"/>
        <w:spacing w:line="228" w:lineRule="auto"/>
        <w:ind w:left="0"/>
        <w:jc w:val="both"/>
      </w:pPr>
    </w:p>
    <w:p w14:paraId="1517D79B" w14:textId="326249A9" w:rsidR="007C41CE" w:rsidRDefault="00D40DE0" w:rsidP="00244B19">
      <w:pPr>
        <w:pStyle w:val="BodyText"/>
        <w:spacing w:line="228" w:lineRule="auto"/>
        <w:ind w:left="0"/>
        <w:jc w:val="both"/>
        <w:rPr>
          <w:spacing w:val="-1"/>
        </w:rPr>
      </w:pPr>
      <w:r>
        <w:t>For further information in relation to Data Protection &amp; Freedom of Information Policies please visit our</w:t>
      </w:r>
      <w:r w:rsidR="000675A0">
        <w:t xml:space="preserve"> </w:t>
      </w:r>
      <w:r>
        <w:rPr>
          <w:spacing w:val="-59"/>
        </w:rPr>
        <w:t xml:space="preserve"> </w:t>
      </w:r>
      <w:r>
        <w:t>website</w:t>
      </w:r>
      <w:r>
        <w:rPr>
          <w:spacing w:val="-1"/>
        </w:rPr>
        <w:t xml:space="preserve"> </w:t>
      </w:r>
      <w:r>
        <w:t>on</w:t>
      </w:r>
      <w:r w:rsidR="00826DB6">
        <w:t xml:space="preserve">: </w:t>
      </w:r>
      <w:hyperlink r:id="rId23" w:history="1">
        <w:r w:rsidR="00826DB6">
          <w:rPr>
            <w:rStyle w:val="Hyperlink"/>
          </w:rPr>
          <w:t>Privacy and Data Protection | North West Regional College (nwrc.ac.uk)</w:t>
        </w:r>
      </w:hyperlink>
      <w:r>
        <w:rPr>
          <w:spacing w:val="-1"/>
        </w:rPr>
        <w:t xml:space="preserve"> </w:t>
      </w:r>
      <w:r w:rsidR="007C41CE">
        <w:rPr>
          <w:spacing w:val="-1"/>
        </w:rPr>
        <w:t xml:space="preserve">or if you have any further queries, you can contact the </w:t>
      </w:r>
      <w:hyperlink r:id="rId24" w:history="1">
        <w:r w:rsidR="002D7BCF" w:rsidRPr="002D7BCF">
          <w:rPr>
            <w:rStyle w:val="Hyperlink"/>
            <w:spacing w:val="-1"/>
          </w:rPr>
          <w:t>DPO@nwrc.ac.uk</w:t>
        </w:r>
      </w:hyperlink>
    </w:p>
    <w:p w14:paraId="42C51567" w14:textId="77777777" w:rsidR="006A2557" w:rsidRPr="006002B1" w:rsidRDefault="006A2557" w:rsidP="002D7BCF">
      <w:pPr>
        <w:pStyle w:val="BodyText"/>
        <w:spacing w:line="228" w:lineRule="auto"/>
        <w:ind w:left="0"/>
        <w:jc w:val="both"/>
        <w:rPr>
          <w:sz w:val="20"/>
          <w:szCs w:val="16"/>
        </w:rPr>
      </w:pPr>
    </w:p>
    <w:p w14:paraId="2A9728B4" w14:textId="77777777" w:rsidR="00695823" w:rsidRDefault="00695823" w:rsidP="00244B19">
      <w:pPr>
        <w:pStyle w:val="BodyText"/>
        <w:ind w:left="0"/>
        <w:jc w:val="both"/>
        <w:rPr>
          <w:sz w:val="25"/>
        </w:rPr>
      </w:pPr>
    </w:p>
    <w:p w14:paraId="1DD2D667" w14:textId="77777777" w:rsidR="006A2557" w:rsidRPr="006002B1" w:rsidRDefault="00D40DE0" w:rsidP="00244B19">
      <w:pPr>
        <w:pStyle w:val="Heading2"/>
        <w:ind w:left="0"/>
        <w:jc w:val="both"/>
        <w:rPr>
          <w:sz w:val="28"/>
          <w:szCs w:val="28"/>
          <w:u w:val="single"/>
        </w:rPr>
      </w:pPr>
      <w:bookmarkStart w:id="17" w:name="Right_to_Cancel"/>
      <w:bookmarkEnd w:id="17"/>
      <w:r w:rsidRPr="006002B1">
        <w:rPr>
          <w:sz w:val="28"/>
          <w:szCs w:val="28"/>
          <w:u w:val="single"/>
        </w:rPr>
        <w:t>Right</w:t>
      </w:r>
      <w:r w:rsidRPr="006002B1">
        <w:rPr>
          <w:spacing w:val="-1"/>
          <w:sz w:val="28"/>
          <w:szCs w:val="28"/>
          <w:u w:val="single"/>
        </w:rPr>
        <w:t xml:space="preserve"> </w:t>
      </w:r>
      <w:r w:rsidRPr="006002B1">
        <w:rPr>
          <w:sz w:val="28"/>
          <w:szCs w:val="28"/>
          <w:u w:val="single"/>
        </w:rPr>
        <w:t>to</w:t>
      </w:r>
      <w:r w:rsidRPr="006002B1">
        <w:rPr>
          <w:spacing w:val="-1"/>
          <w:sz w:val="28"/>
          <w:szCs w:val="28"/>
          <w:u w:val="single"/>
        </w:rPr>
        <w:t xml:space="preserve"> </w:t>
      </w:r>
      <w:r w:rsidRPr="006002B1">
        <w:rPr>
          <w:sz w:val="28"/>
          <w:szCs w:val="28"/>
          <w:u w:val="single"/>
        </w:rPr>
        <w:t>Cancel</w:t>
      </w:r>
    </w:p>
    <w:p w14:paraId="3C77F9EC" w14:textId="77777777" w:rsidR="006A2557" w:rsidRPr="007A1BBF" w:rsidRDefault="006A2557" w:rsidP="00244B19">
      <w:pPr>
        <w:pStyle w:val="BodyText"/>
        <w:ind w:left="0"/>
        <w:jc w:val="both"/>
        <w:rPr>
          <w:b/>
          <w:sz w:val="14"/>
          <w:szCs w:val="6"/>
        </w:rPr>
      </w:pPr>
    </w:p>
    <w:p w14:paraId="61BB97AB" w14:textId="65EC9365" w:rsidR="006A2557" w:rsidRDefault="00D40DE0" w:rsidP="00244B19">
      <w:pPr>
        <w:pStyle w:val="BodyText"/>
        <w:spacing w:line="228" w:lineRule="auto"/>
        <w:ind w:left="0"/>
        <w:jc w:val="both"/>
      </w:pPr>
      <w:r>
        <w:t xml:space="preserve">We are required under Consumer Protection legislation to allow a minimum 14 day </w:t>
      </w:r>
      <w:r w:rsidR="000675A0">
        <w:t>‘</w:t>
      </w:r>
      <w:r>
        <w:t>cooling off</w:t>
      </w:r>
      <w:r w:rsidR="000675A0">
        <w:t>’</w:t>
      </w:r>
      <w:r>
        <w:t xml:space="preserve"> period for</w:t>
      </w:r>
      <w:r>
        <w:rPr>
          <w:spacing w:val="1"/>
        </w:rPr>
        <w:t xml:space="preserve"> </w:t>
      </w:r>
      <w:r>
        <w:t>students,</w:t>
      </w:r>
      <w:r>
        <w:rPr>
          <w:spacing w:val="-2"/>
        </w:rPr>
        <w:t xml:space="preserve"> </w:t>
      </w:r>
      <w:r>
        <w:t>this timeframe begins</w:t>
      </w:r>
      <w:r>
        <w:rPr>
          <w:spacing w:val="-1"/>
        </w:rPr>
        <w:t xml:space="preserve"> </w:t>
      </w:r>
      <w:r>
        <w:t>on enrolment</w:t>
      </w:r>
      <w:r>
        <w:rPr>
          <w:spacing w:val="-1"/>
        </w:rPr>
        <w:t xml:space="preserve"> </w:t>
      </w:r>
      <w:r>
        <w:t>(acceptance</w:t>
      </w:r>
      <w:r>
        <w:rPr>
          <w:spacing w:val="-1"/>
        </w:rPr>
        <w:t xml:space="preserve"> </w:t>
      </w:r>
      <w:r>
        <w:t>of</w:t>
      </w:r>
      <w:r>
        <w:rPr>
          <w:spacing w:val="-1"/>
        </w:rPr>
        <w:t xml:space="preserve"> </w:t>
      </w:r>
      <w:r>
        <w:t>offer).</w:t>
      </w:r>
      <w:r>
        <w:rPr>
          <w:spacing w:val="-5"/>
        </w:rPr>
        <w:t xml:space="preserve"> </w:t>
      </w:r>
      <w:r>
        <w:t>This means</w:t>
      </w:r>
      <w:r>
        <w:rPr>
          <w:spacing w:val="-1"/>
        </w:rPr>
        <w:t xml:space="preserve"> </w:t>
      </w:r>
      <w:r>
        <w:t>that</w:t>
      </w:r>
      <w:r>
        <w:rPr>
          <w:spacing w:val="-1"/>
        </w:rPr>
        <w:t xml:space="preserve"> </w:t>
      </w:r>
      <w:r>
        <w:t>you can</w:t>
      </w:r>
      <w:r>
        <w:rPr>
          <w:spacing w:val="-1"/>
        </w:rPr>
        <w:t xml:space="preserve"> </w:t>
      </w:r>
      <w:r>
        <w:t>get</w:t>
      </w:r>
      <w:r>
        <w:rPr>
          <w:spacing w:val="-1"/>
        </w:rPr>
        <w:t xml:space="preserve"> </w:t>
      </w:r>
      <w:r>
        <w:t>a full</w:t>
      </w:r>
      <w:r w:rsidR="000675A0">
        <w:t xml:space="preserve"> refund </w:t>
      </w:r>
      <w:r>
        <w:rPr>
          <w:spacing w:val="-59"/>
        </w:rPr>
        <w:t xml:space="preserve"> </w:t>
      </w:r>
      <w:r w:rsidR="000675A0">
        <w:rPr>
          <w:spacing w:val="-59"/>
        </w:rPr>
        <w:t xml:space="preserve">           </w:t>
      </w:r>
      <w:r>
        <w:t>of</w:t>
      </w:r>
      <w:r>
        <w:rPr>
          <w:spacing w:val="-2"/>
        </w:rPr>
        <w:t xml:space="preserve"> </w:t>
      </w:r>
      <w:r>
        <w:t>fees if</w:t>
      </w:r>
      <w:r>
        <w:rPr>
          <w:spacing w:val="-1"/>
        </w:rPr>
        <w:t xml:space="preserve"> </w:t>
      </w:r>
      <w:r>
        <w:t xml:space="preserve">you cancel within the </w:t>
      </w:r>
      <w:r w:rsidR="000675A0">
        <w:t>‘</w:t>
      </w:r>
      <w:r>
        <w:t>cooling off</w:t>
      </w:r>
      <w:r w:rsidR="000675A0">
        <w:t>’</w:t>
      </w:r>
      <w:r>
        <w:rPr>
          <w:spacing w:val="-1"/>
        </w:rPr>
        <w:t xml:space="preserve"> </w:t>
      </w:r>
      <w:r>
        <w:t>period.</w:t>
      </w:r>
    </w:p>
    <w:p w14:paraId="79A040A0" w14:textId="77777777" w:rsidR="00650B09" w:rsidRDefault="00650B09" w:rsidP="00244B19">
      <w:pPr>
        <w:pStyle w:val="BodyText"/>
        <w:spacing w:line="228" w:lineRule="auto"/>
        <w:ind w:left="0"/>
        <w:jc w:val="both"/>
      </w:pPr>
    </w:p>
    <w:p w14:paraId="12872BCD" w14:textId="30E5AF61" w:rsidR="006A2557" w:rsidRDefault="00D40DE0" w:rsidP="00244B19">
      <w:pPr>
        <w:pStyle w:val="BodyText"/>
        <w:spacing w:line="246" w:lineRule="exact"/>
        <w:ind w:left="0"/>
        <w:jc w:val="both"/>
      </w:pPr>
      <w:r>
        <w:t>If</w:t>
      </w:r>
      <w:r>
        <w:rPr>
          <w:spacing w:val="-1"/>
        </w:rPr>
        <w:t xml:space="preserve"> </w:t>
      </w:r>
      <w:r>
        <w:t>you wish to cancel your</w:t>
      </w:r>
      <w:r>
        <w:rPr>
          <w:spacing w:val="-1"/>
        </w:rPr>
        <w:t xml:space="preserve"> </w:t>
      </w:r>
      <w:r>
        <w:t>application you must</w:t>
      </w:r>
      <w:r>
        <w:rPr>
          <w:spacing w:val="-1"/>
        </w:rPr>
        <w:t xml:space="preserve"> </w:t>
      </w:r>
      <w:r>
        <w:t>inform</w:t>
      </w:r>
      <w:r>
        <w:rPr>
          <w:spacing w:val="-1"/>
        </w:rPr>
        <w:t xml:space="preserve"> </w:t>
      </w:r>
      <w:r>
        <w:t>us in writing by either</w:t>
      </w:r>
      <w:r w:rsidR="00987C18">
        <w:t xml:space="preserve"> e</w:t>
      </w:r>
      <w:r>
        <w:t>mailing</w:t>
      </w:r>
      <w:r w:rsidR="00255179">
        <w:t>:</w:t>
      </w:r>
      <w:r>
        <w:rPr>
          <w:spacing w:val="-3"/>
        </w:rPr>
        <w:t xml:space="preserve"> </w:t>
      </w:r>
      <w:r w:rsidR="00987C18">
        <w:rPr>
          <w:spacing w:val="-3"/>
        </w:rPr>
        <w:t xml:space="preserve">  </w:t>
      </w:r>
      <w:hyperlink r:id="rId25" w:history="1">
        <w:r w:rsidR="00987C18" w:rsidRPr="00DA775D">
          <w:rPr>
            <w:rStyle w:val="Hyperlink"/>
          </w:rPr>
          <w:t>admissions@nwrc.ac.uk</w:t>
        </w:r>
        <w:r w:rsidR="00987C18" w:rsidRPr="00DA775D">
          <w:rPr>
            <w:rStyle w:val="Hyperlink"/>
            <w:spacing w:val="-2"/>
          </w:rPr>
          <w:t xml:space="preserve"> </w:t>
        </w:r>
      </w:hyperlink>
      <w:r w:rsidR="00987C18">
        <w:rPr>
          <w:spacing w:val="-2"/>
        </w:rPr>
        <w:t xml:space="preserve"> </w:t>
      </w:r>
      <w:r>
        <w:t>or</w:t>
      </w:r>
      <w:r>
        <w:rPr>
          <w:spacing w:val="-2"/>
        </w:rPr>
        <w:t xml:space="preserve"> </w:t>
      </w:r>
      <w:r>
        <w:t>by</w:t>
      </w:r>
      <w:r>
        <w:rPr>
          <w:spacing w:val="-2"/>
        </w:rPr>
        <w:t xml:space="preserve"> </w:t>
      </w:r>
      <w:r>
        <w:t>letter</w:t>
      </w:r>
      <w:r>
        <w:rPr>
          <w:spacing w:val="-3"/>
        </w:rPr>
        <w:t xml:space="preserve"> </w:t>
      </w:r>
      <w:r>
        <w:t>to</w:t>
      </w:r>
      <w:r>
        <w:rPr>
          <w:spacing w:val="-2"/>
        </w:rPr>
        <w:t xml:space="preserve"> </w:t>
      </w:r>
      <w:r>
        <w:t>NWRC</w:t>
      </w:r>
      <w:r>
        <w:rPr>
          <w:spacing w:val="-15"/>
        </w:rPr>
        <w:t xml:space="preserve"> </w:t>
      </w:r>
      <w:r>
        <w:t>Admissions,</w:t>
      </w:r>
      <w:r>
        <w:rPr>
          <w:spacing w:val="-3"/>
        </w:rPr>
        <w:t xml:space="preserve"> </w:t>
      </w:r>
      <w:r>
        <w:t>Strand</w:t>
      </w:r>
      <w:r>
        <w:rPr>
          <w:spacing w:val="-2"/>
        </w:rPr>
        <w:t xml:space="preserve"> </w:t>
      </w:r>
      <w:r>
        <w:t>Road,</w:t>
      </w:r>
      <w:r>
        <w:rPr>
          <w:spacing w:val="-3"/>
        </w:rPr>
        <w:t xml:space="preserve"> </w:t>
      </w:r>
      <w:proofErr w:type="spellStart"/>
      <w:r>
        <w:t>Derry~Londonderry</w:t>
      </w:r>
      <w:proofErr w:type="spellEnd"/>
      <w:r>
        <w:t>,</w:t>
      </w:r>
      <w:r>
        <w:rPr>
          <w:spacing w:val="-3"/>
        </w:rPr>
        <w:t xml:space="preserve"> </w:t>
      </w:r>
      <w:r>
        <w:t>BT</w:t>
      </w:r>
      <w:proofErr w:type="gramStart"/>
      <w:r>
        <w:t>48</w:t>
      </w:r>
      <w:r w:rsidR="002D7BCF">
        <w:t xml:space="preserve"> </w:t>
      </w:r>
      <w:r>
        <w:rPr>
          <w:spacing w:val="-58"/>
        </w:rPr>
        <w:t xml:space="preserve"> </w:t>
      </w:r>
      <w:r>
        <w:t>7</w:t>
      </w:r>
      <w:proofErr w:type="gramEnd"/>
      <w:r>
        <w:t>AL.</w:t>
      </w:r>
    </w:p>
    <w:p w14:paraId="66A80A0C" w14:textId="77777777" w:rsidR="006A2557" w:rsidRPr="006002B1" w:rsidRDefault="006A2557" w:rsidP="00244B19">
      <w:pPr>
        <w:pStyle w:val="BodyText"/>
        <w:ind w:left="0"/>
        <w:jc w:val="both"/>
        <w:rPr>
          <w:sz w:val="20"/>
          <w:szCs w:val="18"/>
        </w:rPr>
      </w:pPr>
    </w:p>
    <w:p w14:paraId="07FE0311" w14:textId="77777777" w:rsidR="00695823" w:rsidRDefault="00695823" w:rsidP="00244B19">
      <w:pPr>
        <w:pStyle w:val="BodyText"/>
        <w:ind w:left="0"/>
        <w:jc w:val="both"/>
        <w:rPr>
          <w:sz w:val="23"/>
        </w:rPr>
      </w:pPr>
    </w:p>
    <w:p w14:paraId="57965F80" w14:textId="77777777" w:rsidR="006A2557" w:rsidRPr="006002B1" w:rsidRDefault="00D40DE0" w:rsidP="00244B19">
      <w:pPr>
        <w:pStyle w:val="Heading2"/>
        <w:ind w:left="0"/>
        <w:jc w:val="both"/>
        <w:rPr>
          <w:sz w:val="28"/>
          <w:szCs w:val="28"/>
          <w:u w:val="single"/>
        </w:rPr>
      </w:pPr>
      <w:bookmarkStart w:id="18" w:name="Compliments_and_Complaints_Policy"/>
      <w:bookmarkEnd w:id="18"/>
      <w:r w:rsidRPr="006002B1">
        <w:rPr>
          <w:sz w:val="28"/>
          <w:szCs w:val="28"/>
          <w:u w:val="single"/>
        </w:rPr>
        <w:t>Compliments</w:t>
      </w:r>
      <w:r w:rsidRPr="006002B1">
        <w:rPr>
          <w:spacing w:val="-1"/>
          <w:sz w:val="28"/>
          <w:szCs w:val="28"/>
          <w:u w:val="single"/>
        </w:rPr>
        <w:t xml:space="preserve"> </w:t>
      </w:r>
      <w:r w:rsidRPr="006002B1">
        <w:rPr>
          <w:sz w:val="28"/>
          <w:szCs w:val="28"/>
          <w:u w:val="single"/>
        </w:rPr>
        <w:t>and</w:t>
      </w:r>
      <w:r w:rsidRPr="006002B1">
        <w:rPr>
          <w:spacing w:val="-1"/>
          <w:sz w:val="28"/>
          <w:szCs w:val="28"/>
          <w:u w:val="single"/>
        </w:rPr>
        <w:t xml:space="preserve"> </w:t>
      </w:r>
      <w:r w:rsidRPr="006002B1">
        <w:rPr>
          <w:sz w:val="28"/>
          <w:szCs w:val="28"/>
          <w:u w:val="single"/>
        </w:rPr>
        <w:t>Complaints Policy</w:t>
      </w:r>
    </w:p>
    <w:p w14:paraId="3EDA95FB" w14:textId="77777777" w:rsidR="006A2557" w:rsidRPr="00104866" w:rsidRDefault="006A2557" w:rsidP="00244B19">
      <w:pPr>
        <w:pStyle w:val="BodyText"/>
        <w:ind w:left="0"/>
        <w:jc w:val="both"/>
        <w:rPr>
          <w:b/>
          <w:sz w:val="20"/>
          <w:u w:val="single"/>
        </w:rPr>
      </w:pPr>
    </w:p>
    <w:p w14:paraId="62B887E9" w14:textId="7AAF0790" w:rsidR="006A2557" w:rsidRDefault="00493300" w:rsidP="00244B19">
      <w:pPr>
        <w:pStyle w:val="BodyText"/>
        <w:spacing w:line="228" w:lineRule="auto"/>
        <w:ind w:left="0"/>
        <w:jc w:val="both"/>
      </w:pPr>
      <w:r>
        <w:t>The</w:t>
      </w:r>
      <w:r w:rsidR="00D40DE0">
        <w:rPr>
          <w:spacing w:val="-1"/>
        </w:rPr>
        <w:t xml:space="preserve"> </w:t>
      </w:r>
      <w:r w:rsidR="00D40DE0">
        <w:t>College</w:t>
      </w:r>
      <w:r w:rsidR="00D40DE0">
        <w:rPr>
          <w:spacing w:val="-1"/>
        </w:rPr>
        <w:t xml:space="preserve"> </w:t>
      </w:r>
      <w:r w:rsidR="00D40DE0">
        <w:t>is</w:t>
      </w:r>
      <w:r w:rsidR="00D40DE0">
        <w:rPr>
          <w:spacing w:val="-1"/>
        </w:rPr>
        <w:t xml:space="preserve"> </w:t>
      </w:r>
      <w:r w:rsidR="00D40DE0">
        <w:t>committed</w:t>
      </w:r>
      <w:r w:rsidR="00D40DE0">
        <w:rPr>
          <w:spacing w:val="-1"/>
        </w:rPr>
        <w:t xml:space="preserve"> </w:t>
      </w:r>
      <w:r w:rsidR="00D40DE0">
        <w:t>to</w:t>
      </w:r>
      <w:r w:rsidR="00D40DE0">
        <w:rPr>
          <w:spacing w:val="-1"/>
        </w:rPr>
        <w:t xml:space="preserve"> </w:t>
      </w:r>
      <w:r w:rsidR="00D40DE0">
        <w:t>providing</w:t>
      </w:r>
      <w:r w:rsidR="00D40DE0">
        <w:rPr>
          <w:spacing w:val="-1"/>
        </w:rPr>
        <w:t xml:space="preserve"> </w:t>
      </w:r>
      <w:r w:rsidR="00D40DE0">
        <w:t>the</w:t>
      </w:r>
      <w:r w:rsidR="00D40DE0">
        <w:rPr>
          <w:spacing w:val="-1"/>
        </w:rPr>
        <w:t xml:space="preserve"> </w:t>
      </w:r>
      <w:r w:rsidR="00D40DE0">
        <w:t>highest</w:t>
      </w:r>
      <w:r w:rsidR="00D40DE0">
        <w:rPr>
          <w:spacing w:val="-2"/>
        </w:rPr>
        <w:t xml:space="preserve"> </w:t>
      </w:r>
      <w:r w:rsidR="00D40DE0">
        <w:t>quality</w:t>
      </w:r>
      <w:r w:rsidR="00D40DE0">
        <w:rPr>
          <w:spacing w:val="-1"/>
        </w:rPr>
        <w:t xml:space="preserve"> </w:t>
      </w:r>
      <w:r w:rsidR="00D40DE0">
        <w:t>of</w:t>
      </w:r>
      <w:r w:rsidR="00D40DE0">
        <w:rPr>
          <w:spacing w:val="-2"/>
        </w:rPr>
        <w:t xml:space="preserve"> </w:t>
      </w:r>
      <w:r w:rsidR="00D40DE0">
        <w:t>service</w:t>
      </w:r>
      <w:r w:rsidR="00D40DE0">
        <w:rPr>
          <w:spacing w:val="-1"/>
        </w:rPr>
        <w:t xml:space="preserve"> </w:t>
      </w:r>
      <w:r w:rsidR="00D40DE0">
        <w:t>to</w:t>
      </w:r>
      <w:r w:rsidR="00D40DE0">
        <w:rPr>
          <w:spacing w:val="-1"/>
        </w:rPr>
        <w:t xml:space="preserve"> </w:t>
      </w:r>
      <w:r w:rsidR="00D40DE0">
        <w:t>all</w:t>
      </w:r>
      <w:r w:rsidR="00D40DE0">
        <w:rPr>
          <w:spacing w:val="-1"/>
        </w:rPr>
        <w:t xml:space="preserve"> </w:t>
      </w:r>
      <w:r w:rsidR="00D40DE0">
        <w:t>our</w:t>
      </w:r>
      <w:r w:rsidR="00D40DE0">
        <w:rPr>
          <w:spacing w:val="-2"/>
        </w:rPr>
        <w:t xml:space="preserve"> </w:t>
      </w:r>
      <w:r w:rsidR="007C41CE">
        <w:t xml:space="preserve">existing </w:t>
      </w:r>
      <w:r w:rsidR="00255179">
        <w:t>and</w:t>
      </w:r>
      <w:r w:rsidR="00D40DE0">
        <w:rPr>
          <w:spacing w:val="-1"/>
        </w:rPr>
        <w:t xml:space="preserve"> </w:t>
      </w:r>
      <w:r w:rsidR="00D40DE0">
        <w:t xml:space="preserve">prospective students. </w:t>
      </w:r>
      <w:r w:rsidR="007C41CE">
        <w:t>As a</w:t>
      </w:r>
      <w:r w:rsidR="00D40DE0">
        <w:t xml:space="preserve"> student</w:t>
      </w:r>
      <w:r w:rsidR="007C41CE">
        <w:t>, if you</w:t>
      </w:r>
      <w:r w:rsidR="00D40DE0">
        <w:t xml:space="preserve"> </w:t>
      </w:r>
      <w:r w:rsidR="007C41CE">
        <w:t>are</w:t>
      </w:r>
      <w:r w:rsidR="00D40DE0">
        <w:t xml:space="preserve"> not satisfied with the quality of service provided by the College or</w:t>
      </w:r>
      <w:r w:rsidR="00D40DE0">
        <w:rPr>
          <w:spacing w:val="1"/>
        </w:rPr>
        <w:t xml:space="preserve"> </w:t>
      </w:r>
      <w:r w:rsidR="00D40DE0">
        <w:t>College</w:t>
      </w:r>
      <w:r w:rsidR="00D40DE0">
        <w:rPr>
          <w:spacing w:val="-1"/>
        </w:rPr>
        <w:t xml:space="preserve"> </w:t>
      </w:r>
      <w:r w:rsidR="00D40DE0">
        <w:t>staff,</w:t>
      </w:r>
      <w:r w:rsidR="00D40DE0">
        <w:rPr>
          <w:spacing w:val="-1"/>
        </w:rPr>
        <w:t xml:space="preserve"> </w:t>
      </w:r>
      <w:r w:rsidR="007C41CE">
        <w:t xml:space="preserve">you </w:t>
      </w:r>
      <w:r w:rsidR="00D40DE0">
        <w:t>have the right</w:t>
      </w:r>
      <w:r w:rsidR="00D40DE0">
        <w:rPr>
          <w:spacing w:val="-1"/>
        </w:rPr>
        <w:t xml:space="preserve"> </w:t>
      </w:r>
      <w:r w:rsidR="00D40DE0">
        <w:t>to complain.</w:t>
      </w:r>
      <w:r w:rsidR="002D7BCF">
        <w:t xml:space="preserve">  A complaint can be defined as ‘</w:t>
      </w:r>
      <w:r w:rsidR="002D7BCF" w:rsidRPr="00814EAA">
        <w:rPr>
          <w:i/>
          <w:iCs/>
        </w:rPr>
        <w:t>a statement that something is unsatisfactory or unacceptable</w:t>
      </w:r>
      <w:r w:rsidR="002D7BCF">
        <w:t>’.</w:t>
      </w:r>
    </w:p>
    <w:p w14:paraId="5C42EBA8" w14:textId="77777777" w:rsidR="006A2557" w:rsidRDefault="006A2557" w:rsidP="00244B19">
      <w:pPr>
        <w:pStyle w:val="BodyText"/>
        <w:ind w:left="0"/>
        <w:jc w:val="both"/>
        <w:rPr>
          <w:sz w:val="24"/>
        </w:rPr>
      </w:pPr>
    </w:p>
    <w:p w14:paraId="4A67881F" w14:textId="2113FFDA" w:rsidR="006A2557" w:rsidRDefault="002D7BCF" w:rsidP="00104866">
      <w:pPr>
        <w:pStyle w:val="BodyText"/>
        <w:spacing w:line="228" w:lineRule="auto"/>
        <w:ind w:left="0"/>
        <w:jc w:val="both"/>
        <w:rPr>
          <w:sz w:val="19"/>
        </w:rPr>
      </w:pPr>
      <w:r>
        <w:t>R</w:t>
      </w:r>
      <w:r w:rsidR="00D40DE0">
        <w:t xml:space="preserve">aising complaints and </w:t>
      </w:r>
      <w:r>
        <w:t>providing</w:t>
      </w:r>
      <w:r w:rsidR="00D40DE0">
        <w:t xml:space="preserve"> feedback </w:t>
      </w:r>
      <w:r>
        <w:t xml:space="preserve">enables </w:t>
      </w:r>
      <w:r w:rsidR="00D40DE0">
        <w:t xml:space="preserve">the College with an opportunity to </w:t>
      </w:r>
      <w:proofErr w:type="gramStart"/>
      <w:r w:rsidR="00D40DE0">
        <w:t>improve</w:t>
      </w:r>
      <w:r w:rsidR="00255179">
        <w:t xml:space="preserve"> </w:t>
      </w:r>
      <w:r w:rsidR="00D40DE0">
        <w:rPr>
          <w:spacing w:val="-59"/>
        </w:rPr>
        <w:t xml:space="preserve"> </w:t>
      </w:r>
      <w:r>
        <w:t>our</w:t>
      </w:r>
      <w:proofErr w:type="gramEnd"/>
      <w:r w:rsidR="00D40DE0">
        <w:t xml:space="preserve"> services. The College monitors complaints and the outcomes in order to improve the quality of our</w:t>
      </w:r>
      <w:r w:rsidR="00D40DE0">
        <w:rPr>
          <w:spacing w:val="1"/>
        </w:rPr>
        <w:t xml:space="preserve"> </w:t>
      </w:r>
      <w:r w:rsidR="00D40DE0">
        <w:t>provision.</w:t>
      </w:r>
      <w:r w:rsidR="00D40DE0">
        <w:rPr>
          <w:spacing w:val="-5"/>
        </w:rPr>
        <w:t xml:space="preserve"> </w:t>
      </w:r>
      <w:r>
        <w:t>Our</w:t>
      </w:r>
      <w:r>
        <w:rPr>
          <w:spacing w:val="-1"/>
        </w:rPr>
        <w:t xml:space="preserve"> </w:t>
      </w:r>
      <w:r w:rsidR="00D40DE0">
        <w:t>policy</w:t>
      </w:r>
      <w:r w:rsidR="00D40DE0">
        <w:rPr>
          <w:spacing w:val="-1"/>
        </w:rPr>
        <w:t xml:space="preserve"> </w:t>
      </w:r>
      <w:r w:rsidR="00D40DE0">
        <w:t>advises</w:t>
      </w:r>
      <w:r w:rsidR="00D40DE0">
        <w:rPr>
          <w:spacing w:val="-1"/>
        </w:rPr>
        <w:t xml:space="preserve"> </w:t>
      </w:r>
      <w:r w:rsidR="00D40DE0">
        <w:t>students</w:t>
      </w:r>
      <w:r w:rsidR="00D40DE0">
        <w:rPr>
          <w:spacing w:val="-1"/>
        </w:rPr>
        <w:t xml:space="preserve"> </w:t>
      </w:r>
      <w:proofErr w:type="gramStart"/>
      <w:r w:rsidR="00D40DE0">
        <w:t>of</w:t>
      </w:r>
      <w:proofErr w:type="gramEnd"/>
      <w:r w:rsidR="00D40DE0">
        <w:rPr>
          <w:spacing w:val="-1"/>
        </w:rPr>
        <w:t xml:space="preserve"> </w:t>
      </w:r>
      <w:r w:rsidR="00D40DE0">
        <w:t>the</w:t>
      </w:r>
      <w:r w:rsidR="00D40DE0">
        <w:rPr>
          <w:spacing w:val="-1"/>
        </w:rPr>
        <w:t xml:space="preserve"> </w:t>
      </w:r>
      <w:r w:rsidR="00D40DE0">
        <w:t>College</w:t>
      </w:r>
      <w:r w:rsidR="00D40DE0">
        <w:rPr>
          <w:spacing w:val="-1"/>
        </w:rPr>
        <w:t xml:space="preserve"> </w:t>
      </w:r>
      <w:r w:rsidR="00D40DE0">
        <w:t>commitment</w:t>
      </w:r>
      <w:r w:rsidR="00D40DE0">
        <w:rPr>
          <w:spacing w:val="-2"/>
        </w:rPr>
        <w:t xml:space="preserve"> </w:t>
      </w:r>
      <w:r w:rsidR="00D40DE0">
        <w:t>to</w:t>
      </w:r>
      <w:r w:rsidR="00D40DE0">
        <w:rPr>
          <w:spacing w:val="-1"/>
        </w:rPr>
        <w:t xml:space="preserve"> </w:t>
      </w:r>
      <w:r w:rsidR="00D40DE0">
        <w:t>ensuring that</w:t>
      </w:r>
      <w:r w:rsidR="00D40DE0">
        <w:rPr>
          <w:spacing w:val="-2"/>
        </w:rPr>
        <w:t xml:space="preserve"> </w:t>
      </w:r>
      <w:r w:rsidR="00D40DE0">
        <w:t>any</w:t>
      </w:r>
      <w:r w:rsidR="00D40DE0">
        <w:rPr>
          <w:spacing w:val="-1"/>
        </w:rPr>
        <w:t xml:space="preserve"> </w:t>
      </w:r>
      <w:r w:rsidR="00D40DE0">
        <w:t>issues</w:t>
      </w:r>
      <w:r w:rsidR="00D40DE0">
        <w:rPr>
          <w:spacing w:val="-1"/>
        </w:rPr>
        <w:t xml:space="preserve"> </w:t>
      </w:r>
      <w:r w:rsidR="00D40DE0">
        <w:t>or</w:t>
      </w:r>
      <w:r w:rsidR="00D40DE0">
        <w:rPr>
          <w:spacing w:val="-2"/>
        </w:rPr>
        <w:t xml:space="preserve"> </w:t>
      </w:r>
      <w:r w:rsidR="005D5D79">
        <w:t>problems are</w:t>
      </w:r>
      <w:r w:rsidR="00D40DE0">
        <w:rPr>
          <w:spacing w:val="-4"/>
        </w:rPr>
        <w:t xml:space="preserve"> </w:t>
      </w:r>
      <w:r w:rsidR="00D40DE0">
        <w:t>resolved</w:t>
      </w:r>
      <w:r w:rsidR="00D40DE0">
        <w:rPr>
          <w:spacing w:val="-5"/>
        </w:rPr>
        <w:t xml:space="preserve"> </w:t>
      </w:r>
      <w:r w:rsidR="00D40DE0">
        <w:t>quickly</w:t>
      </w:r>
      <w:r w:rsidR="00D40DE0">
        <w:rPr>
          <w:spacing w:val="-4"/>
        </w:rPr>
        <w:t xml:space="preserve"> </w:t>
      </w:r>
      <w:r w:rsidR="00D40DE0">
        <w:t>and</w:t>
      </w:r>
      <w:r w:rsidR="00D40DE0">
        <w:rPr>
          <w:spacing w:val="-2"/>
        </w:rPr>
        <w:t xml:space="preserve"> </w:t>
      </w:r>
      <w:r w:rsidR="00D40DE0">
        <w:t>as</w:t>
      </w:r>
      <w:r w:rsidR="00D40DE0">
        <w:rPr>
          <w:spacing w:val="-5"/>
        </w:rPr>
        <w:t xml:space="preserve"> </w:t>
      </w:r>
      <w:r w:rsidR="00D40DE0">
        <w:t>close</w:t>
      </w:r>
      <w:r w:rsidR="00D40DE0">
        <w:rPr>
          <w:spacing w:val="-4"/>
        </w:rPr>
        <w:t xml:space="preserve"> </w:t>
      </w:r>
      <w:r w:rsidR="00D40DE0">
        <w:t>to</w:t>
      </w:r>
      <w:r w:rsidR="00D40DE0">
        <w:rPr>
          <w:spacing w:val="-3"/>
        </w:rPr>
        <w:t xml:space="preserve"> </w:t>
      </w:r>
      <w:r w:rsidR="00D40DE0">
        <w:t>the</w:t>
      </w:r>
      <w:r w:rsidR="00D40DE0">
        <w:rPr>
          <w:spacing w:val="-2"/>
        </w:rPr>
        <w:t xml:space="preserve"> </w:t>
      </w:r>
      <w:r w:rsidR="00D40DE0">
        <w:t>source</w:t>
      </w:r>
      <w:r w:rsidR="00D40DE0">
        <w:rPr>
          <w:spacing w:val="-4"/>
        </w:rPr>
        <w:t xml:space="preserve"> </w:t>
      </w:r>
      <w:r w:rsidR="00D40DE0">
        <w:t>as</w:t>
      </w:r>
      <w:r w:rsidR="00D40DE0">
        <w:rPr>
          <w:spacing w:val="-3"/>
        </w:rPr>
        <w:t xml:space="preserve"> </w:t>
      </w:r>
      <w:r w:rsidR="00D40DE0">
        <w:t>possible,</w:t>
      </w:r>
      <w:r w:rsidR="00D40DE0">
        <w:rPr>
          <w:spacing w:val="-4"/>
        </w:rPr>
        <w:t xml:space="preserve"> </w:t>
      </w:r>
      <w:r w:rsidR="00D40DE0">
        <w:t>to</w:t>
      </w:r>
      <w:r w:rsidR="00D40DE0">
        <w:rPr>
          <w:spacing w:val="-3"/>
        </w:rPr>
        <w:t xml:space="preserve"> </w:t>
      </w:r>
      <w:r w:rsidR="00D40DE0">
        <w:t>the</w:t>
      </w:r>
      <w:r w:rsidR="00D40DE0">
        <w:rPr>
          <w:spacing w:val="-1"/>
        </w:rPr>
        <w:t xml:space="preserve"> </w:t>
      </w:r>
      <w:r w:rsidR="00D40DE0">
        <w:t>satisfaction</w:t>
      </w:r>
      <w:r w:rsidR="00D40DE0">
        <w:rPr>
          <w:spacing w:val="-4"/>
        </w:rPr>
        <w:t xml:space="preserve"> </w:t>
      </w:r>
      <w:r w:rsidR="00D40DE0">
        <w:t>of all</w:t>
      </w:r>
      <w:r w:rsidR="00D40DE0">
        <w:rPr>
          <w:spacing w:val="-3"/>
        </w:rPr>
        <w:t xml:space="preserve"> </w:t>
      </w:r>
      <w:r w:rsidR="00D40DE0">
        <w:t>concerned.</w:t>
      </w:r>
      <w:r w:rsidR="00104866">
        <w:t xml:space="preserve"> </w:t>
      </w:r>
    </w:p>
    <w:p w14:paraId="3C873A68" w14:textId="77777777" w:rsidR="00650B09" w:rsidRDefault="00650B09" w:rsidP="00244B19">
      <w:pPr>
        <w:pStyle w:val="BodyText"/>
        <w:ind w:left="0"/>
        <w:jc w:val="both"/>
      </w:pPr>
    </w:p>
    <w:p w14:paraId="67A0747A" w14:textId="02DA9CAB" w:rsidR="00826DB6" w:rsidRDefault="00D40DE0" w:rsidP="00244B19">
      <w:pPr>
        <w:pStyle w:val="BodyText"/>
        <w:ind w:left="0"/>
        <w:jc w:val="both"/>
      </w:pPr>
      <w:r>
        <w:t>You</w:t>
      </w:r>
      <w:r>
        <w:rPr>
          <w:spacing w:val="-4"/>
        </w:rPr>
        <w:t xml:space="preserve"> </w:t>
      </w:r>
      <w:r>
        <w:t>can</w:t>
      </w:r>
      <w:r>
        <w:rPr>
          <w:spacing w:val="-3"/>
        </w:rPr>
        <w:t xml:space="preserve"> </w:t>
      </w:r>
      <w:r>
        <w:t>access</w:t>
      </w:r>
      <w:r>
        <w:rPr>
          <w:spacing w:val="-3"/>
        </w:rPr>
        <w:t xml:space="preserve"> </w:t>
      </w:r>
      <w:r>
        <w:t>our</w:t>
      </w:r>
      <w:r>
        <w:rPr>
          <w:spacing w:val="-5"/>
        </w:rPr>
        <w:t xml:space="preserve"> </w:t>
      </w:r>
      <w:r>
        <w:t>Complaint</w:t>
      </w:r>
      <w:r w:rsidR="002D7BCF">
        <w:t>s</w:t>
      </w:r>
      <w:r>
        <w:rPr>
          <w:spacing w:val="-4"/>
        </w:rPr>
        <w:t xml:space="preserve"> </w:t>
      </w:r>
      <w:r>
        <w:t>and</w:t>
      </w:r>
      <w:r>
        <w:rPr>
          <w:spacing w:val="-3"/>
        </w:rPr>
        <w:t xml:space="preserve"> </w:t>
      </w:r>
      <w:r>
        <w:t>Compliments</w:t>
      </w:r>
      <w:r>
        <w:rPr>
          <w:spacing w:val="-4"/>
        </w:rPr>
        <w:t xml:space="preserve"> </w:t>
      </w:r>
      <w:r>
        <w:t>Policy</w:t>
      </w:r>
      <w:r>
        <w:rPr>
          <w:spacing w:val="-3"/>
        </w:rPr>
        <w:t xml:space="preserve"> </w:t>
      </w:r>
      <w:r>
        <w:t>via</w:t>
      </w:r>
      <w:r w:rsidR="00826DB6">
        <w:t xml:space="preserve"> </w:t>
      </w:r>
      <w:hyperlink r:id="rId26" w:history="1">
        <w:r w:rsidR="00826DB6">
          <w:rPr>
            <w:rStyle w:val="Hyperlink"/>
          </w:rPr>
          <w:t xml:space="preserve">College Policies | </w:t>
        </w:r>
        <w:proofErr w:type="gramStart"/>
        <w:r w:rsidR="00826DB6">
          <w:rPr>
            <w:rStyle w:val="Hyperlink"/>
          </w:rPr>
          <w:t>North West</w:t>
        </w:r>
        <w:proofErr w:type="gramEnd"/>
        <w:r w:rsidR="00826DB6">
          <w:rPr>
            <w:rStyle w:val="Hyperlink"/>
          </w:rPr>
          <w:t xml:space="preserve"> Regional College (nwrc.ac.uk)</w:t>
        </w:r>
      </w:hyperlink>
      <w:r w:rsidR="00826DB6">
        <w:t xml:space="preserve"> </w:t>
      </w:r>
    </w:p>
    <w:p w14:paraId="5E16E9AC" w14:textId="77777777" w:rsidR="006A2557" w:rsidRPr="007A1BBF" w:rsidRDefault="006A2557" w:rsidP="00244B19">
      <w:pPr>
        <w:pStyle w:val="BodyText"/>
        <w:ind w:left="0"/>
        <w:jc w:val="both"/>
        <w:rPr>
          <w:sz w:val="12"/>
          <w:szCs w:val="8"/>
        </w:rPr>
      </w:pPr>
    </w:p>
    <w:p w14:paraId="300F5FA0" w14:textId="300AEDE1" w:rsidR="006A2557" w:rsidRPr="006002B1" w:rsidRDefault="00D40DE0" w:rsidP="00244B19">
      <w:pPr>
        <w:pStyle w:val="Heading2"/>
        <w:ind w:left="0"/>
        <w:jc w:val="both"/>
        <w:rPr>
          <w:sz w:val="28"/>
          <w:szCs w:val="28"/>
          <w:u w:val="single"/>
        </w:rPr>
      </w:pPr>
      <w:bookmarkStart w:id="19" w:name="Code_of_Conduct/Student_Charter"/>
      <w:bookmarkEnd w:id="19"/>
      <w:r w:rsidRPr="006002B1">
        <w:rPr>
          <w:sz w:val="28"/>
          <w:szCs w:val="28"/>
          <w:u w:val="single"/>
        </w:rPr>
        <w:t>Code</w:t>
      </w:r>
      <w:r w:rsidRPr="006002B1">
        <w:rPr>
          <w:spacing w:val="-1"/>
          <w:sz w:val="28"/>
          <w:szCs w:val="28"/>
          <w:u w:val="single"/>
        </w:rPr>
        <w:t xml:space="preserve"> </w:t>
      </w:r>
      <w:r w:rsidRPr="006002B1">
        <w:rPr>
          <w:sz w:val="28"/>
          <w:szCs w:val="28"/>
          <w:u w:val="single"/>
        </w:rPr>
        <w:t>of</w:t>
      </w:r>
      <w:r w:rsidRPr="006002B1">
        <w:rPr>
          <w:spacing w:val="-2"/>
          <w:sz w:val="28"/>
          <w:szCs w:val="28"/>
          <w:u w:val="single"/>
        </w:rPr>
        <w:t xml:space="preserve"> </w:t>
      </w:r>
      <w:r w:rsidRPr="006002B1">
        <w:rPr>
          <w:sz w:val="28"/>
          <w:szCs w:val="28"/>
          <w:u w:val="single"/>
        </w:rPr>
        <w:t>Conduct/Student</w:t>
      </w:r>
      <w:r w:rsidRPr="006002B1">
        <w:rPr>
          <w:spacing w:val="-1"/>
          <w:sz w:val="28"/>
          <w:szCs w:val="28"/>
          <w:u w:val="single"/>
        </w:rPr>
        <w:t xml:space="preserve"> </w:t>
      </w:r>
      <w:r w:rsidRPr="006002B1">
        <w:rPr>
          <w:sz w:val="28"/>
          <w:szCs w:val="28"/>
          <w:u w:val="single"/>
        </w:rPr>
        <w:t>Charter</w:t>
      </w:r>
    </w:p>
    <w:p w14:paraId="2086A2A5" w14:textId="77777777" w:rsidR="00255179" w:rsidRDefault="00255179" w:rsidP="00244B19">
      <w:pPr>
        <w:pStyle w:val="Heading2"/>
        <w:ind w:left="0"/>
        <w:jc w:val="both"/>
      </w:pPr>
    </w:p>
    <w:p w14:paraId="1CE469E4" w14:textId="00993A34" w:rsidR="00826DB6" w:rsidRDefault="00D40DE0" w:rsidP="00826DB6">
      <w:pPr>
        <w:pStyle w:val="BodyText"/>
        <w:ind w:left="0"/>
        <w:jc w:val="both"/>
      </w:pPr>
      <w:r>
        <w:t>All students must abide by the Student Charter that is provided at time of Induction as part of the Student</w:t>
      </w:r>
      <w:r>
        <w:rPr>
          <w:spacing w:val="1"/>
        </w:rPr>
        <w:t xml:space="preserve"> </w:t>
      </w:r>
      <w:r>
        <w:t xml:space="preserve">Handbook. If you do not comply with the College rules and regulations, including attendance regulations </w:t>
      </w:r>
      <w:r w:rsidR="002D7BCF">
        <w:t xml:space="preserve">as set </w:t>
      </w:r>
      <w:r>
        <w:t>out in the Student Charter, disciplinary action will take place according to the College Student</w:t>
      </w:r>
      <w:r>
        <w:rPr>
          <w:spacing w:val="1"/>
        </w:rPr>
        <w:t xml:space="preserve"> </w:t>
      </w:r>
      <w:r>
        <w:t>Disciplinary Policy. This may result in you not being able to continue your studies at the College. The</w:t>
      </w:r>
      <w:r>
        <w:rPr>
          <w:spacing w:val="1"/>
        </w:rPr>
        <w:t xml:space="preserve"> </w:t>
      </w:r>
      <w:r>
        <w:t>College’s</w:t>
      </w:r>
      <w:r>
        <w:rPr>
          <w:spacing w:val="-1"/>
        </w:rPr>
        <w:t xml:space="preserve"> </w:t>
      </w:r>
      <w:r>
        <w:t>Student</w:t>
      </w:r>
      <w:r>
        <w:rPr>
          <w:spacing w:val="-2"/>
        </w:rPr>
        <w:t xml:space="preserve"> </w:t>
      </w:r>
      <w:r>
        <w:t>Disciplinary</w:t>
      </w:r>
      <w:r>
        <w:rPr>
          <w:spacing w:val="-1"/>
        </w:rPr>
        <w:t xml:space="preserve"> </w:t>
      </w:r>
      <w:r>
        <w:t>Procedures</w:t>
      </w:r>
      <w:r>
        <w:rPr>
          <w:spacing w:val="-1"/>
        </w:rPr>
        <w:t xml:space="preserve"> </w:t>
      </w:r>
      <w:r>
        <w:t>can be</w:t>
      </w:r>
      <w:r>
        <w:rPr>
          <w:spacing w:val="-1"/>
        </w:rPr>
        <w:t xml:space="preserve"> </w:t>
      </w:r>
      <w:r>
        <w:t>found online</w:t>
      </w:r>
      <w:r w:rsidR="00826DB6">
        <w:t>:</w:t>
      </w:r>
      <w:r>
        <w:rPr>
          <w:spacing w:val="-2"/>
        </w:rPr>
        <w:t xml:space="preserve"> </w:t>
      </w:r>
      <w:hyperlink r:id="rId27" w:history="1">
        <w:r w:rsidR="00826DB6">
          <w:rPr>
            <w:rStyle w:val="Hyperlink"/>
          </w:rPr>
          <w:t xml:space="preserve">College Policies | </w:t>
        </w:r>
        <w:proofErr w:type="gramStart"/>
        <w:r w:rsidR="00826DB6">
          <w:rPr>
            <w:rStyle w:val="Hyperlink"/>
          </w:rPr>
          <w:t>North West</w:t>
        </w:r>
        <w:proofErr w:type="gramEnd"/>
        <w:r w:rsidR="00826DB6">
          <w:rPr>
            <w:rStyle w:val="Hyperlink"/>
          </w:rPr>
          <w:t xml:space="preserve"> Regional College (nwrc.ac.uk)</w:t>
        </w:r>
      </w:hyperlink>
      <w:r w:rsidR="00826DB6">
        <w:t xml:space="preserve"> </w:t>
      </w:r>
    </w:p>
    <w:p w14:paraId="58D450E5" w14:textId="01BF2447" w:rsidR="006A2557" w:rsidRDefault="006A2557" w:rsidP="00244B19">
      <w:pPr>
        <w:pStyle w:val="BodyText"/>
        <w:spacing w:line="228" w:lineRule="auto"/>
        <w:ind w:left="0"/>
        <w:jc w:val="both"/>
      </w:pPr>
    </w:p>
    <w:p w14:paraId="0FFC17EC" w14:textId="77777777" w:rsidR="002D7BCF" w:rsidRDefault="002D7BCF" w:rsidP="00244B19">
      <w:pPr>
        <w:pStyle w:val="BodyText"/>
        <w:spacing w:line="228" w:lineRule="auto"/>
        <w:ind w:left="0"/>
        <w:jc w:val="both"/>
      </w:pPr>
    </w:p>
    <w:p w14:paraId="29C2AEAA" w14:textId="77777777" w:rsidR="006A2557" w:rsidRPr="006002B1" w:rsidRDefault="00D40DE0" w:rsidP="00244B19">
      <w:pPr>
        <w:pStyle w:val="Heading2"/>
        <w:ind w:left="0"/>
        <w:jc w:val="both"/>
        <w:rPr>
          <w:sz w:val="28"/>
          <w:szCs w:val="28"/>
          <w:u w:val="single"/>
        </w:rPr>
      </w:pPr>
      <w:bookmarkStart w:id="20" w:name="Health_&amp;_Safety"/>
      <w:bookmarkEnd w:id="20"/>
      <w:r w:rsidRPr="006002B1">
        <w:rPr>
          <w:sz w:val="28"/>
          <w:szCs w:val="28"/>
          <w:u w:val="single"/>
        </w:rPr>
        <w:t>Health</w:t>
      </w:r>
      <w:r w:rsidRPr="006002B1">
        <w:rPr>
          <w:spacing w:val="-1"/>
          <w:sz w:val="28"/>
          <w:szCs w:val="28"/>
          <w:u w:val="single"/>
        </w:rPr>
        <w:t xml:space="preserve"> </w:t>
      </w:r>
      <w:r w:rsidRPr="006002B1">
        <w:rPr>
          <w:sz w:val="28"/>
          <w:szCs w:val="28"/>
          <w:u w:val="single"/>
        </w:rPr>
        <w:t>&amp; Safety</w:t>
      </w:r>
    </w:p>
    <w:p w14:paraId="2CB38600" w14:textId="77777777" w:rsidR="006A2557" w:rsidRDefault="006A2557" w:rsidP="00244B19">
      <w:pPr>
        <w:pStyle w:val="BodyText"/>
        <w:ind w:left="0"/>
        <w:jc w:val="both"/>
        <w:rPr>
          <w:b/>
          <w:sz w:val="19"/>
        </w:rPr>
      </w:pPr>
    </w:p>
    <w:p w14:paraId="7E288A75" w14:textId="34054884" w:rsidR="006A2557" w:rsidRDefault="00D40DE0" w:rsidP="00244B19">
      <w:pPr>
        <w:pStyle w:val="BodyText"/>
        <w:spacing w:line="261" w:lineRule="auto"/>
        <w:ind w:left="0"/>
        <w:jc w:val="both"/>
      </w:pPr>
      <w:proofErr w:type="gramStart"/>
      <w:r>
        <w:t>North</w:t>
      </w:r>
      <w:r>
        <w:rPr>
          <w:spacing w:val="-1"/>
        </w:rPr>
        <w:t xml:space="preserve"> </w:t>
      </w:r>
      <w:r>
        <w:t>West</w:t>
      </w:r>
      <w:proofErr w:type="gramEnd"/>
      <w:r>
        <w:rPr>
          <w:spacing w:val="-2"/>
        </w:rPr>
        <w:t xml:space="preserve"> </w:t>
      </w:r>
      <w:r>
        <w:t>Regional</w:t>
      </w:r>
      <w:r>
        <w:rPr>
          <w:spacing w:val="-2"/>
        </w:rPr>
        <w:t xml:space="preserve"> </w:t>
      </w:r>
      <w:r>
        <w:t>College</w:t>
      </w:r>
      <w:r>
        <w:rPr>
          <w:spacing w:val="-1"/>
        </w:rPr>
        <w:t xml:space="preserve"> </w:t>
      </w:r>
      <w:r>
        <w:t>will</w:t>
      </w:r>
      <w:r>
        <w:rPr>
          <w:spacing w:val="-1"/>
        </w:rPr>
        <w:t xml:space="preserve"> </w:t>
      </w:r>
      <w:r>
        <w:t>comply</w:t>
      </w:r>
      <w:r>
        <w:rPr>
          <w:spacing w:val="-1"/>
        </w:rPr>
        <w:t xml:space="preserve"> </w:t>
      </w:r>
      <w:r>
        <w:t>fully</w:t>
      </w:r>
      <w:r>
        <w:rPr>
          <w:spacing w:val="-2"/>
        </w:rPr>
        <w:t xml:space="preserve"> </w:t>
      </w:r>
      <w:r>
        <w:t>with</w:t>
      </w:r>
      <w:r>
        <w:rPr>
          <w:spacing w:val="-1"/>
        </w:rPr>
        <w:t xml:space="preserve"> </w:t>
      </w:r>
      <w:r>
        <w:t>the</w:t>
      </w:r>
      <w:r>
        <w:rPr>
          <w:spacing w:val="-1"/>
        </w:rPr>
        <w:t xml:space="preserve"> </w:t>
      </w:r>
      <w:r>
        <w:t>requirements</w:t>
      </w:r>
      <w:r>
        <w:rPr>
          <w:spacing w:val="-2"/>
        </w:rPr>
        <w:t xml:space="preserve"> </w:t>
      </w:r>
      <w:r>
        <w:t>of</w:t>
      </w:r>
      <w:r>
        <w:rPr>
          <w:spacing w:val="-2"/>
        </w:rPr>
        <w:t xml:space="preserve"> </w:t>
      </w:r>
      <w:r>
        <w:t>the</w:t>
      </w:r>
      <w:r>
        <w:rPr>
          <w:spacing w:val="-1"/>
        </w:rPr>
        <w:t xml:space="preserve"> </w:t>
      </w:r>
      <w:r>
        <w:t>Health</w:t>
      </w:r>
      <w:r>
        <w:rPr>
          <w:spacing w:val="-1"/>
        </w:rPr>
        <w:t xml:space="preserve"> </w:t>
      </w:r>
      <w:r>
        <w:t>and</w:t>
      </w:r>
      <w:r>
        <w:rPr>
          <w:spacing w:val="-2"/>
        </w:rPr>
        <w:t xml:space="preserve"> </w:t>
      </w:r>
      <w:r>
        <w:t>Safety</w:t>
      </w:r>
      <w:r>
        <w:rPr>
          <w:spacing w:val="-1"/>
        </w:rPr>
        <w:t xml:space="preserve"> </w:t>
      </w:r>
      <w:r>
        <w:t>at</w:t>
      </w:r>
      <w:r>
        <w:rPr>
          <w:spacing w:val="-2"/>
        </w:rPr>
        <w:t xml:space="preserve"> </w:t>
      </w:r>
      <w:r>
        <w:t>Work</w:t>
      </w:r>
      <w:r>
        <w:rPr>
          <w:spacing w:val="-58"/>
        </w:rPr>
        <w:t xml:space="preserve"> </w:t>
      </w:r>
      <w:r>
        <w:t>(Northern Ireland) Order 1978 and will ensure so far as is reasonably practicable the health, safety and</w:t>
      </w:r>
      <w:r>
        <w:rPr>
          <w:spacing w:val="1"/>
        </w:rPr>
        <w:t xml:space="preserve"> </w:t>
      </w:r>
      <w:r>
        <w:t xml:space="preserve">welfare of </w:t>
      </w:r>
      <w:r w:rsidR="002D7BCF">
        <w:t>our</w:t>
      </w:r>
      <w:r>
        <w:t xml:space="preserve"> students, visitors and employees at work. It will also ensure that the discharge of these</w:t>
      </w:r>
      <w:r>
        <w:rPr>
          <w:spacing w:val="1"/>
        </w:rPr>
        <w:t xml:space="preserve"> </w:t>
      </w:r>
      <w:r>
        <w:t xml:space="preserve">responsibilities in co-operation with </w:t>
      </w:r>
      <w:r w:rsidR="002D7BCF">
        <w:t>our</w:t>
      </w:r>
      <w:r>
        <w:t xml:space="preserve"> students and employees shall be an integral part of the duties and</w:t>
      </w:r>
      <w:r>
        <w:rPr>
          <w:spacing w:val="1"/>
        </w:rPr>
        <w:t xml:space="preserve"> </w:t>
      </w:r>
      <w:r>
        <w:t>objectives of</w:t>
      </w:r>
      <w:r>
        <w:rPr>
          <w:spacing w:val="-2"/>
        </w:rPr>
        <w:t xml:space="preserve"> </w:t>
      </w:r>
      <w:r>
        <w:t>the College.</w:t>
      </w:r>
    </w:p>
    <w:p w14:paraId="20D7A8DF" w14:textId="77777777" w:rsidR="00650B09" w:rsidRDefault="00650B09" w:rsidP="00244B19">
      <w:pPr>
        <w:pStyle w:val="BodyText"/>
        <w:ind w:left="0"/>
        <w:jc w:val="both"/>
        <w:rPr>
          <w:sz w:val="24"/>
        </w:rPr>
      </w:pPr>
    </w:p>
    <w:p w14:paraId="09FD283C" w14:textId="77777777" w:rsidR="00104866" w:rsidRDefault="00104866" w:rsidP="00244B19">
      <w:pPr>
        <w:pStyle w:val="BodyText"/>
        <w:ind w:left="0"/>
        <w:jc w:val="both"/>
        <w:rPr>
          <w:sz w:val="24"/>
        </w:rPr>
      </w:pPr>
    </w:p>
    <w:p w14:paraId="6FFA69EE" w14:textId="77777777" w:rsidR="006A2557" w:rsidRPr="006002B1" w:rsidRDefault="00D40DE0" w:rsidP="00244B19">
      <w:pPr>
        <w:pStyle w:val="Heading2"/>
        <w:ind w:left="0"/>
        <w:jc w:val="both"/>
        <w:rPr>
          <w:sz w:val="28"/>
          <w:szCs w:val="28"/>
          <w:u w:val="single"/>
        </w:rPr>
      </w:pPr>
      <w:bookmarkStart w:id="21" w:name="Changes_to_Terms_and_Conditions"/>
      <w:bookmarkEnd w:id="21"/>
      <w:r w:rsidRPr="006002B1">
        <w:rPr>
          <w:sz w:val="28"/>
          <w:szCs w:val="28"/>
          <w:u w:val="single"/>
        </w:rPr>
        <w:t>Changes</w:t>
      </w:r>
      <w:r w:rsidRPr="006002B1">
        <w:rPr>
          <w:spacing w:val="-5"/>
          <w:sz w:val="28"/>
          <w:szCs w:val="28"/>
          <w:u w:val="single"/>
        </w:rPr>
        <w:t xml:space="preserve"> </w:t>
      </w:r>
      <w:r w:rsidRPr="006002B1">
        <w:rPr>
          <w:sz w:val="28"/>
          <w:szCs w:val="28"/>
          <w:u w:val="single"/>
        </w:rPr>
        <w:t>to</w:t>
      </w:r>
      <w:r w:rsidRPr="006002B1">
        <w:rPr>
          <w:spacing w:val="-5"/>
          <w:sz w:val="28"/>
          <w:szCs w:val="28"/>
          <w:u w:val="single"/>
        </w:rPr>
        <w:t xml:space="preserve"> </w:t>
      </w:r>
      <w:r w:rsidRPr="006002B1">
        <w:rPr>
          <w:sz w:val="28"/>
          <w:szCs w:val="28"/>
          <w:u w:val="single"/>
        </w:rPr>
        <w:t>Terms</w:t>
      </w:r>
      <w:r w:rsidRPr="006002B1">
        <w:rPr>
          <w:spacing w:val="-5"/>
          <w:sz w:val="28"/>
          <w:szCs w:val="28"/>
          <w:u w:val="single"/>
        </w:rPr>
        <w:t xml:space="preserve"> </w:t>
      </w:r>
      <w:r w:rsidRPr="006002B1">
        <w:rPr>
          <w:sz w:val="28"/>
          <w:szCs w:val="28"/>
          <w:u w:val="single"/>
        </w:rPr>
        <w:t>and</w:t>
      </w:r>
      <w:r w:rsidRPr="006002B1">
        <w:rPr>
          <w:spacing w:val="-5"/>
          <w:sz w:val="28"/>
          <w:szCs w:val="28"/>
          <w:u w:val="single"/>
        </w:rPr>
        <w:t xml:space="preserve"> </w:t>
      </w:r>
      <w:r w:rsidRPr="006002B1">
        <w:rPr>
          <w:sz w:val="28"/>
          <w:szCs w:val="28"/>
          <w:u w:val="single"/>
        </w:rPr>
        <w:t>Conditions</w:t>
      </w:r>
    </w:p>
    <w:p w14:paraId="74BEB1D7" w14:textId="77777777" w:rsidR="006A2557" w:rsidRPr="002D7BCF" w:rsidRDefault="006A2557" w:rsidP="00244B19">
      <w:pPr>
        <w:pStyle w:val="BodyText"/>
        <w:ind w:left="0"/>
        <w:jc w:val="both"/>
        <w:rPr>
          <w:b/>
        </w:rPr>
      </w:pPr>
    </w:p>
    <w:p w14:paraId="52B971FA" w14:textId="49BBB0FE" w:rsidR="006A2557" w:rsidRDefault="00D40DE0" w:rsidP="00244B19">
      <w:pPr>
        <w:pStyle w:val="BodyText"/>
        <w:spacing w:line="228" w:lineRule="auto"/>
        <w:ind w:left="0"/>
        <w:jc w:val="both"/>
      </w:pPr>
      <w:proofErr w:type="gramStart"/>
      <w:r>
        <w:t>North West</w:t>
      </w:r>
      <w:proofErr w:type="gramEnd"/>
      <w:r>
        <w:t xml:space="preserve"> Regional College may change these </w:t>
      </w:r>
      <w:r w:rsidR="000C1391">
        <w:t>T</w:t>
      </w:r>
      <w:r>
        <w:t xml:space="preserve">erms and </w:t>
      </w:r>
      <w:r w:rsidR="000C1391">
        <w:t>C</w:t>
      </w:r>
      <w:r>
        <w:t>onditions at any time. You should visit the</w:t>
      </w:r>
      <w:r>
        <w:rPr>
          <w:spacing w:val="1"/>
        </w:rPr>
        <w:t xml:space="preserve"> </w:t>
      </w:r>
      <w:r>
        <w:t>College</w:t>
      </w:r>
      <w:r>
        <w:rPr>
          <w:spacing w:val="-3"/>
        </w:rPr>
        <w:t xml:space="preserve"> </w:t>
      </w:r>
      <w:r>
        <w:t>website</w:t>
      </w:r>
      <w:r>
        <w:rPr>
          <w:spacing w:val="-3"/>
        </w:rPr>
        <w:t xml:space="preserve"> </w:t>
      </w:r>
      <w:r>
        <w:t>regularly</w:t>
      </w:r>
      <w:r>
        <w:rPr>
          <w:spacing w:val="-2"/>
        </w:rPr>
        <w:t xml:space="preserve"> </w:t>
      </w:r>
      <w:r>
        <w:t>to</w:t>
      </w:r>
      <w:r>
        <w:rPr>
          <w:spacing w:val="-3"/>
        </w:rPr>
        <w:t xml:space="preserve"> </w:t>
      </w:r>
      <w:r>
        <w:t>review</w:t>
      </w:r>
      <w:r>
        <w:rPr>
          <w:spacing w:val="-2"/>
        </w:rPr>
        <w:t xml:space="preserve"> </w:t>
      </w:r>
      <w:r>
        <w:t>any</w:t>
      </w:r>
      <w:r>
        <w:rPr>
          <w:spacing w:val="-3"/>
        </w:rPr>
        <w:t xml:space="preserve"> </w:t>
      </w:r>
      <w:r>
        <w:t>amendments</w:t>
      </w:r>
      <w:r>
        <w:rPr>
          <w:spacing w:val="-2"/>
        </w:rPr>
        <w:t xml:space="preserve"> </w:t>
      </w:r>
      <w:r>
        <w:t>to</w:t>
      </w:r>
      <w:r>
        <w:rPr>
          <w:spacing w:val="-3"/>
        </w:rPr>
        <w:t xml:space="preserve"> </w:t>
      </w:r>
      <w:r>
        <w:t>the</w:t>
      </w:r>
      <w:r>
        <w:rPr>
          <w:spacing w:val="-2"/>
        </w:rPr>
        <w:t xml:space="preserve"> </w:t>
      </w:r>
      <w:r>
        <w:t>regulations</w:t>
      </w:r>
      <w:r>
        <w:rPr>
          <w:spacing w:val="-3"/>
        </w:rPr>
        <w:t xml:space="preserve"> </w:t>
      </w:r>
      <w:r>
        <w:t>and</w:t>
      </w:r>
      <w:r>
        <w:rPr>
          <w:spacing w:val="-2"/>
        </w:rPr>
        <w:t xml:space="preserve"> </w:t>
      </w:r>
      <w:r>
        <w:t>policies</w:t>
      </w:r>
      <w:r>
        <w:rPr>
          <w:spacing w:val="-3"/>
        </w:rPr>
        <w:t xml:space="preserve"> </w:t>
      </w:r>
      <w:r>
        <w:t>referred</w:t>
      </w:r>
      <w:r>
        <w:rPr>
          <w:spacing w:val="-2"/>
        </w:rPr>
        <w:t xml:space="preserve"> </w:t>
      </w:r>
      <w:r>
        <w:t>to</w:t>
      </w:r>
      <w:r>
        <w:rPr>
          <w:spacing w:val="-3"/>
        </w:rPr>
        <w:t xml:space="preserve"> </w:t>
      </w:r>
      <w:r>
        <w:t>in</w:t>
      </w:r>
      <w:r>
        <w:rPr>
          <w:spacing w:val="-2"/>
        </w:rPr>
        <w:t xml:space="preserve"> </w:t>
      </w:r>
      <w:r>
        <w:t>the</w:t>
      </w:r>
      <w:r>
        <w:rPr>
          <w:spacing w:val="-7"/>
        </w:rPr>
        <w:t xml:space="preserve"> </w:t>
      </w:r>
      <w:r>
        <w:t>Terms.</w:t>
      </w:r>
      <w:r w:rsidR="00255179">
        <w:t xml:space="preserve"> </w:t>
      </w:r>
      <w:r>
        <w:rPr>
          <w:spacing w:val="-58"/>
        </w:rPr>
        <w:t xml:space="preserve"> </w:t>
      </w:r>
      <w:r>
        <w:t>We will make reasonable endeavors to draw your attention to any significant changes to regulations and</w:t>
      </w:r>
      <w:r>
        <w:rPr>
          <w:spacing w:val="1"/>
        </w:rPr>
        <w:t xml:space="preserve"> </w:t>
      </w:r>
      <w:r>
        <w:t>policies.</w:t>
      </w:r>
    </w:p>
    <w:p w14:paraId="2F565AD0" w14:textId="77777777" w:rsidR="006A2557" w:rsidRDefault="006A2557" w:rsidP="00244B19">
      <w:pPr>
        <w:pStyle w:val="BodyText"/>
        <w:ind w:left="0"/>
        <w:jc w:val="both"/>
        <w:rPr>
          <w:sz w:val="23"/>
        </w:rPr>
      </w:pPr>
    </w:p>
    <w:p w14:paraId="7847FA70" w14:textId="77777777" w:rsidR="002D7BCF" w:rsidRDefault="002D7BCF" w:rsidP="00244B19">
      <w:pPr>
        <w:pStyle w:val="BodyText"/>
        <w:ind w:left="0"/>
        <w:jc w:val="both"/>
        <w:rPr>
          <w:sz w:val="23"/>
        </w:rPr>
      </w:pPr>
    </w:p>
    <w:p w14:paraId="1EE6B2FC" w14:textId="77777777" w:rsidR="006A2557" w:rsidRPr="006002B1" w:rsidRDefault="00D40DE0" w:rsidP="00244B19">
      <w:pPr>
        <w:pStyle w:val="Heading2"/>
        <w:ind w:left="0"/>
        <w:jc w:val="both"/>
        <w:rPr>
          <w:sz w:val="28"/>
          <w:szCs w:val="28"/>
          <w:u w:val="single"/>
        </w:rPr>
      </w:pPr>
      <w:bookmarkStart w:id="22" w:name="Disclaimer"/>
      <w:bookmarkEnd w:id="22"/>
      <w:r w:rsidRPr="006002B1">
        <w:rPr>
          <w:sz w:val="28"/>
          <w:szCs w:val="28"/>
          <w:u w:val="single"/>
        </w:rPr>
        <w:t>Disclaimer</w:t>
      </w:r>
    </w:p>
    <w:p w14:paraId="136D23B9" w14:textId="77777777" w:rsidR="006A2557" w:rsidRDefault="006A2557" w:rsidP="00244B19">
      <w:pPr>
        <w:pStyle w:val="BodyText"/>
        <w:ind w:left="0"/>
        <w:jc w:val="both"/>
        <w:rPr>
          <w:b/>
          <w:sz w:val="18"/>
        </w:rPr>
      </w:pPr>
    </w:p>
    <w:p w14:paraId="5D003032" w14:textId="271FB112" w:rsidR="006A2557" w:rsidRDefault="00D40DE0" w:rsidP="00244B19">
      <w:pPr>
        <w:pStyle w:val="BodyText"/>
        <w:spacing w:line="261" w:lineRule="auto"/>
        <w:ind w:left="0"/>
        <w:jc w:val="both"/>
      </w:pPr>
      <w:r>
        <w:t>The information contained within this document is correct at time of print. However, it may be subject to</w:t>
      </w:r>
      <w:r>
        <w:rPr>
          <w:spacing w:val="1"/>
        </w:rPr>
        <w:t xml:space="preserve"> </w:t>
      </w:r>
      <w:r>
        <w:t>change and no course advertised is guaranteed. Please note that courses are delivered in English (</w:t>
      </w:r>
      <w:proofErr w:type="gramStart"/>
      <w:r>
        <w:t>unless</w:t>
      </w:r>
      <w:r w:rsidR="00255179">
        <w:t xml:space="preserve"> </w:t>
      </w:r>
      <w:r>
        <w:rPr>
          <w:spacing w:val="-59"/>
        </w:rPr>
        <w:t xml:space="preserve"> </w:t>
      </w:r>
      <w:r>
        <w:t>otherwise</w:t>
      </w:r>
      <w:proofErr w:type="gramEnd"/>
      <w:r>
        <w:t xml:space="preserve"> stated)</w:t>
      </w:r>
      <w:bookmarkEnd w:id="14"/>
      <w:r w:rsidR="000C1391">
        <w:t>.</w:t>
      </w:r>
    </w:p>
    <w:sectPr w:rsidR="006A2557" w:rsidSect="00104866">
      <w:footerReference w:type="default" r:id="rId28"/>
      <w:pgSz w:w="11920" w:h="16840"/>
      <w:pgMar w:top="709" w:right="1005" w:bottom="851" w:left="709"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43EE8" w14:textId="77777777" w:rsidR="00DA4E75" w:rsidRDefault="00DA4E75" w:rsidP="00104866">
      <w:r>
        <w:separator/>
      </w:r>
    </w:p>
  </w:endnote>
  <w:endnote w:type="continuationSeparator" w:id="0">
    <w:p w14:paraId="6FFF7B5B" w14:textId="77777777" w:rsidR="00DA4E75" w:rsidRDefault="00DA4E75" w:rsidP="0010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5787519"/>
      <w:docPartObj>
        <w:docPartGallery w:val="Page Numbers (Bottom of Page)"/>
        <w:docPartUnique/>
      </w:docPartObj>
    </w:sdtPr>
    <w:sdtEndPr>
      <w:rPr>
        <w:noProof/>
      </w:rPr>
    </w:sdtEndPr>
    <w:sdtContent>
      <w:p w14:paraId="5EDBC13E" w14:textId="744CC46B" w:rsidR="00104866" w:rsidRDefault="003101DE" w:rsidP="00104866">
        <w:r>
          <w:t>___________________________________________________________________________________</w:t>
        </w:r>
      </w:p>
      <w:p w14:paraId="02DD7ED3" w14:textId="44C636AF" w:rsidR="00104866" w:rsidRPr="00814EAA" w:rsidRDefault="00104866" w:rsidP="00104866">
        <w:pPr>
          <w:rPr>
            <w:rFonts w:ascii="Calibri" w:eastAsia="Calibri" w:hAnsi="Calibri" w:cs="Calibri"/>
            <w:noProof/>
            <w:color w:val="000000"/>
          </w:rPr>
        </w:pPr>
        <w:r w:rsidRPr="00814EAA">
          <w:rPr>
            <w:rFonts w:ascii="Calibri" w:eastAsia="Calibri" w:hAnsi="Calibri" w:cs="Calibri"/>
            <w:noProof/>
            <w:color w:val="000000"/>
          </w:rPr>
          <w:t>[OFFICIAL] - Please treat this information as Official</w:t>
        </w:r>
        <w:r w:rsidR="003101DE" w:rsidRPr="00814EAA">
          <w:rPr>
            <w:rFonts w:ascii="Calibri" w:eastAsia="Calibri" w:hAnsi="Calibri" w:cs="Calibri"/>
            <w:noProof/>
            <w:color w:val="000000"/>
          </w:rPr>
          <w:tab/>
        </w:r>
        <w:r w:rsidR="003101DE" w:rsidRPr="00814EAA">
          <w:rPr>
            <w:rFonts w:ascii="Calibri" w:eastAsia="Calibri" w:hAnsi="Calibri" w:cs="Calibri"/>
            <w:noProof/>
            <w:color w:val="000000"/>
          </w:rPr>
          <w:tab/>
        </w:r>
        <w:r w:rsidR="003101DE" w:rsidRPr="00814EAA">
          <w:rPr>
            <w:rFonts w:ascii="Calibri" w:eastAsia="Calibri" w:hAnsi="Calibri" w:cs="Calibri"/>
            <w:noProof/>
            <w:color w:val="000000"/>
          </w:rPr>
          <w:tab/>
        </w:r>
        <w:r w:rsidR="003101DE" w:rsidRPr="00814EAA">
          <w:rPr>
            <w:rFonts w:ascii="Calibri" w:eastAsia="Calibri" w:hAnsi="Calibri" w:cs="Calibri"/>
            <w:noProof/>
            <w:color w:val="000000"/>
          </w:rPr>
          <w:tab/>
        </w:r>
        <w:r w:rsidR="003101DE">
          <w:rPr>
            <w:rFonts w:ascii="Calibri" w:eastAsia="Calibri" w:hAnsi="Calibri" w:cs="Calibri"/>
            <w:noProof/>
            <w:color w:val="000000"/>
          </w:rPr>
          <w:t xml:space="preserve">           </w:t>
        </w:r>
        <w:r w:rsidR="003101DE" w:rsidRPr="00814EAA">
          <w:rPr>
            <w:rFonts w:ascii="Calibri" w:eastAsia="Calibri" w:hAnsi="Calibri" w:cs="Calibri"/>
            <w:noProof/>
            <w:color w:val="000000"/>
          </w:rPr>
          <w:t>NWRC Terms &amp; Conditions</w:t>
        </w:r>
      </w:p>
      <w:p w14:paraId="3BD35BB1" w14:textId="065726E5" w:rsidR="00104866" w:rsidRDefault="001048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DBC396" w14:textId="77777777" w:rsidR="00104866" w:rsidRDefault="00104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A1F58" w14:textId="77777777" w:rsidR="00DA4E75" w:rsidRDefault="00DA4E75" w:rsidP="00104866">
      <w:r>
        <w:separator/>
      </w:r>
    </w:p>
  </w:footnote>
  <w:footnote w:type="continuationSeparator" w:id="0">
    <w:p w14:paraId="65DDFEB6" w14:textId="77777777" w:rsidR="00DA4E75" w:rsidRDefault="00DA4E75" w:rsidP="00104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064D7"/>
    <w:multiLevelType w:val="hybridMultilevel"/>
    <w:tmpl w:val="CCE4D72C"/>
    <w:lvl w:ilvl="0" w:tplc="3FE6D89C">
      <w:numFmt w:val="bullet"/>
      <w:lvlText w:val=""/>
      <w:lvlJc w:val="left"/>
      <w:pPr>
        <w:ind w:left="2625" w:hanging="361"/>
      </w:pPr>
      <w:rPr>
        <w:rFonts w:ascii="Symbol" w:eastAsia="Symbol" w:hAnsi="Symbol" w:cs="Symbol" w:hint="default"/>
        <w:b w:val="0"/>
        <w:bCs w:val="0"/>
        <w:i w:val="0"/>
        <w:iCs w:val="0"/>
        <w:w w:val="100"/>
        <w:position w:val="3"/>
        <w:sz w:val="22"/>
        <w:szCs w:val="22"/>
      </w:rPr>
    </w:lvl>
    <w:lvl w:ilvl="1" w:tplc="8A38294E">
      <w:numFmt w:val="bullet"/>
      <w:lvlText w:val="•"/>
      <w:lvlJc w:val="left"/>
      <w:pPr>
        <w:ind w:left="3635" w:hanging="361"/>
      </w:pPr>
      <w:rPr>
        <w:rFonts w:hint="default"/>
      </w:rPr>
    </w:lvl>
    <w:lvl w:ilvl="2" w:tplc="E5547194">
      <w:numFmt w:val="bullet"/>
      <w:lvlText w:val="•"/>
      <w:lvlJc w:val="left"/>
      <w:pPr>
        <w:ind w:left="4645" w:hanging="361"/>
      </w:pPr>
      <w:rPr>
        <w:rFonts w:hint="default"/>
      </w:rPr>
    </w:lvl>
    <w:lvl w:ilvl="3" w:tplc="CB724DCC">
      <w:numFmt w:val="bullet"/>
      <w:lvlText w:val="•"/>
      <w:lvlJc w:val="left"/>
      <w:pPr>
        <w:ind w:left="5655" w:hanging="361"/>
      </w:pPr>
      <w:rPr>
        <w:rFonts w:hint="default"/>
      </w:rPr>
    </w:lvl>
    <w:lvl w:ilvl="4" w:tplc="F3CED4FE">
      <w:numFmt w:val="bullet"/>
      <w:lvlText w:val="•"/>
      <w:lvlJc w:val="left"/>
      <w:pPr>
        <w:ind w:left="6665" w:hanging="361"/>
      </w:pPr>
      <w:rPr>
        <w:rFonts w:hint="default"/>
      </w:rPr>
    </w:lvl>
    <w:lvl w:ilvl="5" w:tplc="8B1E7F88">
      <w:numFmt w:val="bullet"/>
      <w:lvlText w:val="•"/>
      <w:lvlJc w:val="left"/>
      <w:pPr>
        <w:ind w:left="7675" w:hanging="361"/>
      </w:pPr>
      <w:rPr>
        <w:rFonts w:hint="default"/>
      </w:rPr>
    </w:lvl>
    <w:lvl w:ilvl="6" w:tplc="E7CE635E">
      <w:numFmt w:val="bullet"/>
      <w:lvlText w:val="•"/>
      <w:lvlJc w:val="left"/>
      <w:pPr>
        <w:ind w:left="8685" w:hanging="361"/>
      </w:pPr>
      <w:rPr>
        <w:rFonts w:hint="default"/>
      </w:rPr>
    </w:lvl>
    <w:lvl w:ilvl="7" w:tplc="81063AEE">
      <w:numFmt w:val="bullet"/>
      <w:lvlText w:val="•"/>
      <w:lvlJc w:val="left"/>
      <w:pPr>
        <w:ind w:left="9695" w:hanging="361"/>
      </w:pPr>
      <w:rPr>
        <w:rFonts w:hint="default"/>
      </w:rPr>
    </w:lvl>
    <w:lvl w:ilvl="8" w:tplc="4DEE3150">
      <w:numFmt w:val="bullet"/>
      <w:lvlText w:val="•"/>
      <w:lvlJc w:val="left"/>
      <w:pPr>
        <w:ind w:left="10705" w:hanging="361"/>
      </w:pPr>
      <w:rPr>
        <w:rFonts w:hint="default"/>
      </w:rPr>
    </w:lvl>
  </w:abstractNum>
  <w:abstractNum w:abstractNumId="1" w15:restartNumberingAfterBreak="0">
    <w:nsid w:val="352D34F1"/>
    <w:multiLevelType w:val="hybridMultilevel"/>
    <w:tmpl w:val="0C66F328"/>
    <w:lvl w:ilvl="0" w:tplc="96E8A964">
      <w:numFmt w:val="bullet"/>
      <w:lvlText w:val="-"/>
      <w:lvlJc w:val="left"/>
      <w:pPr>
        <w:ind w:left="460" w:hanging="360"/>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38749836">
    <w:abstractNumId w:val="0"/>
  </w:num>
  <w:num w:numId="2" w16cid:durableId="1550995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57"/>
    <w:rsid w:val="00021E89"/>
    <w:rsid w:val="00023FB9"/>
    <w:rsid w:val="00033B9A"/>
    <w:rsid w:val="000675A0"/>
    <w:rsid w:val="000C1391"/>
    <w:rsid w:val="00104866"/>
    <w:rsid w:val="00155CC9"/>
    <w:rsid w:val="00161D38"/>
    <w:rsid w:val="001961A2"/>
    <w:rsid w:val="002075C4"/>
    <w:rsid w:val="00244B19"/>
    <w:rsid w:val="00245756"/>
    <w:rsid w:val="00255179"/>
    <w:rsid w:val="002760B4"/>
    <w:rsid w:val="002D7BCF"/>
    <w:rsid w:val="003032F6"/>
    <w:rsid w:val="003101DE"/>
    <w:rsid w:val="003537D5"/>
    <w:rsid w:val="003A10FD"/>
    <w:rsid w:val="003A2CAC"/>
    <w:rsid w:val="003A6607"/>
    <w:rsid w:val="003B2474"/>
    <w:rsid w:val="004020AA"/>
    <w:rsid w:val="00446BAD"/>
    <w:rsid w:val="00493300"/>
    <w:rsid w:val="004D7263"/>
    <w:rsid w:val="004E3EAE"/>
    <w:rsid w:val="0057062C"/>
    <w:rsid w:val="005D5D79"/>
    <w:rsid w:val="005F1C5F"/>
    <w:rsid w:val="006002B1"/>
    <w:rsid w:val="006143E1"/>
    <w:rsid w:val="00644967"/>
    <w:rsid w:val="00650B09"/>
    <w:rsid w:val="006669F6"/>
    <w:rsid w:val="00677582"/>
    <w:rsid w:val="00695823"/>
    <w:rsid w:val="006A2557"/>
    <w:rsid w:val="006C1BFA"/>
    <w:rsid w:val="0072326F"/>
    <w:rsid w:val="00776A06"/>
    <w:rsid w:val="00792B07"/>
    <w:rsid w:val="007A1BBF"/>
    <w:rsid w:val="007B268B"/>
    <w:rsid w:val="007C41CE"/>
    <w:rsid w:val="00814EAA"/>
    <w:rsid w:val="008166C7"/>
    <w:rsid w:val="00826DB6"/>
    <w:rsid w:val="008372C8"/>
    <w:rsid w:val="0084268F"/>
    <w:rsid w:val="00892D7C"/>
    <w:rsid w:val="008A44BB"/>
    <w:rsid w:val="00936760"/>
    <w:rsid w:val="0094154A"/>
    <w:rsid w:val="00952914"/>
    <w:rsid w:val="00987C18"/>
    <w:rsid w:val="009C09A7"/>
    <w:rsid w:val="009C1598"/>
    <w:rsid w:val="009F5CAE"/>
    <w:rsid w:val="00A23861"/>
    <w:rsid w:val="00AA156C"/>
    <w:rsid w:val="00AD029D"/>
    <w:rsid w:val="00AE1F3D"/>
    <w:rsid w:val="00AE7CAB"/>
    <w:rsid w:val="00B477BF"/>
    <w:rsid w:val="00B77E50"/>
    <w:rsid w:val="00BA64B1"/>
    <w:rsid w:val="00BC0C94"/>
    <w:rsid w:val="00BC28E7"/>
    <w:rsid w:val="00BF6490"/>
    <w:rsid w:val="00C11D8F"/>
    <w:rsid w:val="00C433C3"/>
    <w:rsid w:val="00C572C3"/>
    <w:rsid w:val="00C916D1"/>
    <w:rsid w:val="00CC6638"/>
    <w:rsid w:val="00D40DE0"/>
    <w:rsid w:val="00D777D4"/>
    <w:rsid w:val="00DA4E75"/>
    <w:rsid w:val="00DD1221"/>
    <w:rsid w:val="00E000DE"/>
    <w:rsid w:val="00E9277C"/>
    <w:rsid w:val="00ED5026"/>
    <w:rsid w:val="00FA75E7"/>
    <w:rsid w:val="00FD0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95845"/>
  <w15:docId w15:val="{B3541D11-A879-437E-8511-F9C8C5CB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90"/>
      <w:ind w:left="100"/>
    </w:pPr>
    <w:rPr>
      <w:b/>
      <w:bCs/>
      <w:sz w:val="32"/>
      <w:szCs w:val="32"/>
    </w:rPr>
  </w:style>
  <w:style w:type="paragraph" w:styleId="ListParagraph">
    <w:name w:val="List Paragraph"/>
    <w:basedOn w:val="Normal"/>
    <w:uiPriority w:val="1"/>
    <w:qFormat/>
    <w:pPr>
      <w:spacing w:line="268" w:lineRule="exact"/>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A64B1"/>
    <w:rPr>
      <w:color w:val="0000FF"/>
      <w:u w:val="single"/>
    </w:rPr>
  </w:style>
  <w:style w:type="character" w:styleId="FollowedHyperlink">
    <w:name w:val="FollowedHyperlink"/>
    <w:basedOn w:val="DefaultParagraphFont"/>
    <w:uiPriority w:val="99"/>
    <w:semiHidden/>
    <w:unhideWhenUsed/>
    <w:rsid w:val="007A1BBF"/>
    <w:rPr>
      <w:color w:val="800080" w:themeColor="followedHyperlink"/>
      <w:u w:val="single"/>
    </w:rPr>
  </w:style>
  <w:style w:type="character" w:styleId="UnresolvedMention">
    <w:name w:val="Unresolved Mention"/>
    <w:basedOn w:val="DefaultParagraphFont"/>
    <w:uiPriority w:val="99"/>
    <w:semiHidden/>
    <w:unhideWhenUsed/>
    <w:rsid w:val="007B268B"/>
    <w:rPr>
      <w:color w:val="605E5C"/>
      <w:shd w:val="clear" w:color="auto" w:fill="E1DFDD"/>
    </w:rPr>
  </w:style>
  <w:style w:type="paragraph" w:styleId="Revision">
    <w:name w:val="Revision"/>
    <w:hidden/>
    <w:uiPriority w:val="99"/>
    <w:semiHidden/>
    <w:rsid w:val="006143E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675A0"/>
    <w:rPr>
      <w:sz w:val="16"/>
      <w:szCs w:val="16"/>
    </w:rPr>
  </w:style>
  <w:style w:type="paragraph" w:styleId="CommentText">
    <w:name w:val="annotation text"/>
    <w:basedOn w:val="Normal"/>
    <w:link w:val="CommentTextChar"/>
    <w:uiPriority w:val="99"/>
    <w:unhideWhenUsed/>
    <w:rsid w:val="000675A0"/>
    <w:rPr>
      <w:sz w:val="20"/>
      <w:szCs w:val="20"/>
    </w:rPr>
  </w:style>
  <w:style w:type="character" w:customStyle="1" w:styleId="CommentTextChar">
    <w:name w:val="Comment Text Char"/>
    <w:basedOn w:val="DefaultParagraphFont"/>
    <w:link w:val="CommentText"/>
    <w:uiPriority w:val="99"/>
    <w:rsid w:val="000675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675A0"/>
    <w:rPr>
      <w:b/>
      <w:bCs/>
    </w:rPr>
  </w:style>
  <w:style w:type="character" w:customStyle="1" w:styleId="CommentSubjectChar">
    <w:name w:val="Comment Subject Char"/>
    <w:basedOn w:val="CommentTextChar"/>
    <w:link w:val="CommentSubject"/>
    <w:uiPriority w:val="99"/>
    <w:semiHidden/>
    <w:rsid w:val="000675A0"/>
    <w:rPr>
      <w:rFonts w:ascii="Arial" w:eastAsia="Arial" w:hAnsi="Arial" w:cs="Arial"/>
      <w:b/>
      <w:bCs/>
      <w:sz w:val="20"/>
      <w:szCs w:val="20"/>
    </w:rPr>
  </w:style>
  <w:style w:type="paragraph" w:styleId="Header">
    <w:name w:val="header"/>
    <w:basedOn w:val="Normal"/>
    <w:link w:val="HeaderChar"/>
    <w:uiPriority w:val="99"/>
    <w:unhideWhenUsed/>
    <w:rsid w:val="00104866"/>
    <w:pPr>
      <w:tabs>
        <w:tab w:val="center" w:pos="4513"/>
        <w:tab w:val="right" w:pos="9026"/>
      </w:tabs>
    </w:pPr>
  </w:style>
  <w:style w:type="character" w:customStyle="1" w:styleId="HeaderChar">
    <w:name w:val="Header Char"/>
    <w:basedOn w:val="DefaultParagraphFont"/>
    <w:link w:val="Header"/>
    <w:uiPriority w:val="99"/>
    <w:rsid w:val="00104866"/>
    <w:rPr>
      <w:rFonts w:ascii="Arial" w:eastAsia="Arial" w:hAnsi="Arial" w:cs="Arial"/>
    </w:rPr>
  </w:style>
  <w:style w:type="paragraph" w:styleId="Footer">
    <w:name w:val="footer"/>
    <w:basedOn w:val="Normal"/>
    <w:link w:val="FooterChar"/>
    <w:uiPriority w:val="99"/>
    <w:unhideWhenUsed/>
    <w:rsid w:val="00104866"/>
    <w:pPr>
      <w:tabs>
        <w:tab w:val="center" w:pos="4513"/>
        <w:tab w:val="right" w:pos="9026"/>
      </w:tabs>
    </w:pPr>
  </w:style>
  <w:style w:type="character" w:customStyle="1" w:styleId="FooterChar">
    <w:name w:val="Footer Char"/>
    <w:basedOn w:val="DefaultParagraphFont"/>
    <w:link w:val="Footer"/>
    <w:uiPriority w:val="99"/>
    <w:rsid w:val="0010486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wrc.ac.uk/equality" TargetMode="External"/><Relationship Id="rId18" Type="http://schemas.openxmlformats.org/officeDocument/2006/relationships/hyperlink" Target="http://www.gov.uk/student-visa" TargetMode="External"/><Relationship Id="rId26" Type="http://schemas.openxmlformats.org/officeDocument/2006/relationships/hyperlink" Target="https://www.nwrc.ac.uk/about/corporate/college-policies" TargetMode="External"/><Relationship Id="rId3" Type="http://schemas.openxmlformats.org/officeDocument/2006/relationships/styles" Target="styles.xml"/><Relationship Id="rId21" Type="http://schemas.openxmlformats.org/officeDocument/2006/relationships/hyperlink" Target="https://www.nwrc.ac.uk/about/corporate/college-policies" TargetMode="External"/><Relationship Id="rId7" Type="http://schemas.openxmlformats.org/officeDocument/2006/relationships/endnotes" Target="endnotes.xml"/><Relationship Id="rId12" Type="http://schemas.openxmlformats.org/officeDocument/2006/relationships/hyperlink" Target="https://www.nwrc.ac.uk/study/course-guide" TargetMode="External"/><Relationship Id="rId17" Type="http://schemas.openxmlformats.org/officeDocument/2006/relationships/hyperlink" Target="https://www.gov.uk/student-visa/knowledge-of-english" TargetMode="External"/><Relationship Id="rId25" Type="http://schemas.openxmlformats.org/officeDocument/2006/relationships/hyperlink" Target="mailto:admissions@nwrc.ac.uk%20" TargetMode="External"/><Relationship Id="rId2" Type="http://schemas.openxmlformats.org/officeDocument/2006/relationships/numbering" Target="numbering.xml"/><Relationship Id="rId16" Type="http://schemas.openxmlformats.org/officeDocument/2006/relationships/hyperlink" Target="https://www.gov.uk/guidance/prove-your-english-language-abilities-with-a-secure-english-language-test-selt" TargetMode="External"/><Relationship Id="rId20" Type="http://schemas.openxmlformats.org/officeDocument/2006/relationships/hyperlink" Target="https://www.nwrc.ac.uk/about/corporate/college-polic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wrc.ac.uk/about/corporate/college-policies" TargetMode="External"/><Relationship Id="rId24" Type="http://schemas.openxmlformats.org/officeDocument/2006/relationships/hyperlink" Target="mailto:DPO@nwrc.ac.uk" TargetMode="External"/><Relationship Id="rId5" Type="http://schemas.openxmlformats.org/officeDocument/2006/relationships/webSettings" Target="webSettings.xml"/><Relationship Id="rId15" Type="http://schemas.openxmlformats.org/officeDocument/2006/relationships/hyperlink" Target="https://www.accessable.co.uk/organisations/north-west-regional-college" TargetMode="External"/><Relationship Id="rId23" Type="http://schemas.openxmlformats.org/officeDocument/2006/relationships/hyperlink" Target="https://www.nwrc.ac.uk/data-protection" TargetMode="External"/><Relationship Id="rId28" Type="http://schemas.openxmlformats.org/officeDocument/2006/relationships/footer" Target="footer1.xml"/><Relationship Id="rId10" Type="http://schemas.openxmlformats.org/officeDocument/2006/relationships/hyperlink" Target="mailto:marketing@nwrc.ac.uk" TargetMode="External"/><Relationship Id="rId19" Type="http://schemas.openxmlformats.org/officeDocument/2006/relationships/hyperlink" Target="https://www.nwrc.ac.uk/about/corporate/college-policies" TargetMode="External"/><Relationship Id="rId4" Type="http://schemas.openxmlformats.org/officeDocument/2006/relationships/settings" Target="settings.xml"/><Relationship Id="rId9" Type="http://schemas.openxmlformats.org/officeDocument/2006/relationships/hyperlink" Target="https://www.nwrc.ac.uk/study/apply/how-to-apply" TargetMode="External"/><Relationship Id="rId14" Type="http://schemas.openxmlformats.org/officeDocument/2006/relationships/hyperlink" Target="mailto:learninglink@nwrc.ac.uk" TargetMode="External"/><Relationship Id="rId22" Type="http://schemas.openxmlformats.org/officeDocument/2006/relationships/hyperlink" Target="https://www.nwrc.ac.uk/study/course-guide" TargetMode="External"/><Relationship Id="rId27" Type="http://schemas.openxmlformats.org/officeDocument/2006/relationships/hyperlink" Target="https://www.nwrc.ac.uk/about/corporate/college-polici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0C0BB-F854-44B1-BBEC-DFA5BE05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2511</Words>
  <Characters>14318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Doherty, Shannon (Safeguarding)</dc:creator>
  <cp:lastModifiedBy>McKean, Lois</cp:lastModifiedBy>
  <cp:revision>2</cp:revision>
  <dcterms:created xsi:type="dcterms:W3CDTF">2024-09-16T13:15:00Z</dcterms:created>
  <dcterms:modified xsi:type="dcterms:W3CDTF">2024-09-16T13:15:00Z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44a2ee-19db-436a-ae94-56ddf3dc0511_Enabled">
    <vt:lpwstr>true</vt:lpwstr>
  </property>
  <property fmtid="{D5CDD505-2E9C-101B-9397-08002B2CF9AE}" pid="3" name="MSIP_Label_ff44a2ee-19db-436a-ae94-56ddf3dc0511_SetDate">
    <vt:lpwstr>2021-09-17T14:39:50Z</vt:lpwstr>
  </property>
  <property fmtid="{D5CDD505-2E9C-101B-9397-08002B2CF9AE}" pid="4" name="MSIP_Label_ff44a2ee-19db-436a-ae94-56ddf3dc0511_Method">
    <vt:lpwstr>Privileged</vt:lpwstr>
  </property>
  <property fmtid="{D5CDD505-2E9C-101B-9397-08002B2CF9AE}" pid="5" name="MSIP_Label_ff44a2ee-19db-436a-ae94-56ddf3dc0511_Name">
    <vt:lpwstr>Do Not Label</vt:lpwstr>
  </property>
  <property fmtid="{D5CDD505-2E9C-101B-9397-08002B2CF9AE}" pid="6" name="MSIP_Label_ff44a2ee-19db-436a-ae94-56ddf3dc0511_SiteId">
    <vt:lpwstr>2c282a6f-a0fc-4596-9ccc-2378f1b4cf1e</vt:lpwstr>
  </property>
  <property fmtid="{D5CDD505-2E9C-101B-9397-08002B2CF9AE}" pid="7" name="MSIP_Label_ff44a2ee-19db-436a-ae94-56ddf3dc0511_ActionId">
    <vt:lpwstr>5d03301a-4494-4d8d-95db-cde1b0f0b500</vt:lpwstr>
  </property>
  <property fmtid="{D5CDD505-2E9C-101B-9397-08002B2CF9AE}" pid="8" name="MSIP_Label_ff44a2ee-19db-436a-ae94-56ddf3dc0511_ContentBits">
    <vt:lpwstr>0</vt:lpwstr>
  </property>
</Properties>
</file>